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8003" w14:textId="1F447A8B" w:rsidR="00051FC9" w:rsidRPr="00F85B2E" w:rsidRDefault="00E11118" w:rsidP="0053595E">
      <w:pPr>
        <w:spacing w:line="36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WHAT DOES THE RETURN TO NORMAL LOOK LIKE?</w:t>
      </w:r>
    </w:p>
    <w:p w14:paraId="6C69CE47" w14:textId="77777777" w:rsidR="007949E2" w:rsidRPr="0053595E" w:rsidRDefault="007949E2" w:rsidP="0053595E">
      <w:pPr>
        <w:spacing w:line="360" w:lineRule="auto"/>
        <w:rPr>
          <w:rFonts w:ascii="Arial" w:hAnsi="Arial" w:cs="Arial"/>
          <w:b/>
          <w:color w:val="000000" w:themeColor="text1"/>
          <w:sz w:val="24"/>
          <w:szCs w:val="24"/>
          <w:u w:val="single"/>
        </w:rPr>
      </w:pPr>
    </w:p>
    <w:p w14:paraId="30B4C375" w14:textId="7FF58DB1" w:rsidR="00A533BA" w:rsidRPr="0053595E" w:rsidRDefault="007949E2" w:rsidP="0053595E">
      <w:pPr>
        <w:pBdr>
          <w:bottom w:val="single" w:sz="6" w:space="1" w:color="auto"/>
        </w:pBdr>
        <w:spacing w:line="360" w:lineRule="auto"/>
        <w:rPr>
          <w:rFonts w:ascii="Arial" w:hAnsi="Arial" w:cs="Arial"/>
          <w:b/>
          <w:color w:val="000000" w:themeColor="text1"/>
          <w:sz w:val="24"/>
          <w:szCs w:val="24"/>
        </w:rPr>
      </w:pPr>
      <w:r w:rsidRPr="0053595E">
        <w:rPr>
          <w:rFonts w:ascii="Arial" w:hAnsi="Arial" w:cs="Arial"/>
          <w:b/>
          <w:color w:val="000000" w:themeColor="text1"/>
          <w:sz w:val="24"/>
          <w:szCs w:val="24"/>
        </w:rPr>
        <w:t xml:space="preserve">BY: </w:t>
      </w:r>
      <w:bookmarkStart w:id="0" w:name="_GoBack"/>
      <w:r w:rsidR="00804E0B">
        <w:rPr>
          <w:rFonts w:ascii="Arial" w:hAnsi="Arial" w:cs="Arial"/>
          <w:b/>
          <w:color w:val="000000" w:themeColor="text1"/>
          <w:sz w:val="24"/>
          <w:szCs w:val="24"/>
        </w:rPr>
        <w:t>Caroline Mirakian</w:t>
      </w:r>
      <w:bookmarkEnd w:id="0"/>
      <w:r w:rsidR="00804E0B">
        <w:rPr>
          <w:rFonts w:ascii="Arial" w:hAnsi="Arial" w:cs="Arial"/>
          <w:b/>
          <w:color w:val="000000" w:themeColor="text1"/>
          <w:sz w:val="24"/>
          <w:szCs w:val="24"/>
        </w:rPr>
        <w:t xml:space="preserve">, Head of National Accounts </w:t>
      </w:r>
      <w:r w:rsidR="001F6468" w:rsidRPr="0053595E">
        <w:rPr>
          <w:rFonts w:ascii="Arial" w:hAnsi="Arial" w:cs="Arial"/>
          <w:b/>
          <w:color w:val="000000" w:themeColor="text1"/>
          <w:sz w:val="24"/>
          <w:szCs w:val="24"/>
        </w:rPr>
        <w:t>at Pepper Money</w:t>
      </w:r>
    </w:p>
    <w:p w14:paraId="0D474AD8" w14:textId="1065EC11" w:rsidR="000F16F1" w:rsidRPr="0053595E" w:rsidRDefault="000F16F1" w:rsidP="0053595E">
      <w:pPr>
        <w:pStyle w:val="NormalWeb"/>
        <w:spacing w:before="0" w:beforeAutospacing="0" w:after="0" w:afterAutospacing="0" w:line="360" w:lineRule="auto"/>
        <w:textAlignment w:val="baseline"/>
        <w:rPr>
          <w:rFonts w:ascii="Arial" w:hAnsi="Arial" w:cs="Arial"/>
          <w:color w:val="000000" w:themeColor="text1"/>
        </w:rPr>
      </w:pPr>
    </w:p>
    <w:p w14:paraId="5AF9D6B1" w14:textId="5D22ED1A" w:rsidR="00466640" w:rsidRDefault="00E11118" w:rsidP="001F413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Pr>
          <w:rFonts w:ascii="Arial" w:eastAsia="Times New Roman" w:hAnsi="Arial" w:cs="Arial"/>
          <w:bCs w:val="0"/>
          <w:color w:val="000000" w:themeColor="text1"/>
          <w:kern w:val="0"/>
          <w:sz w:val="24"/>
          <w:szCs w:val="24"/>
        </w:rPr>
        <w:t>The question at the front of most people’s minds at the moment is ‘what does normal look like?’ and it’s a very difficult question to answer. The scale of the impact of COVID-19 on the economy is beyond doubt, but unlike previous recessions which have been caused by some sort of structural fault or problem that has needed to be rectified, this recession has been artificially induced by the government closing down virtually the entire economy</w:t>
      </w:r>
      <w:r w:rsidR="00514AFF">
        <w:rPr>
          <w:rFonts w:ascii="Arial" w:eastAsia="Times New Roman" w:hAnsi="Arial" w:cs="Arial"/>
          <w:bCs w:val="0"/>
          <w:color w:val="000000" w:themeColor="text1"/>
          <w:kern w:val="0"/>
          <w:sz w:val="24"/>
          <w:szCs w:val="24"/>
        </w:rPr>
        <w:t xml:space="preserve">. This has been with good reason of course, in the battle against the pandemic, but a total lockdown of the population is unprecedented, and without precedent, there are few clues as to what </w:t>
      </w:r>
      <w:r w:rsidR="00466640">
        <w:rPr>
          <w:rFonts w:ascii="Arial" w:eastAsia="Times New Roman" w:hAnsi="Arial" w:cs="Arial"/>
          <w:bCs w:val="0"/>
          <w:color w:val="000000" w:themeColor="text1"/>
          <w:kern w:val="0"/>
          <w:sz w:val="24"/>
          <w:szCs w:val="24"/>
        </w:rPr>
        <w:t>shape the recovery might take.</w:t>
      </w:r>
    </w:p>
    <w:p w14:paraId="60050C25" w14:textId="14227FC1" w:rsidR="00466640" w:rsidRDefault="00466640" w:rsidP="001F413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Pr>
          <w:rFonts w:ascii="Arial" w:eastAsia="Times New Roman" w:hAnsi="Arial" w:cs="Arial"/>
          <w:bCs w:val="0"/>
          <w:color w:val="000000" w:themeColor="text1"/>
          <w:kern w:val="0"/>
          <w:sz w:val="24"/>
          <w:szCs w:val="24"/>
        </w:rPr>
        <w:t>Initial feedback shows that the property market has bounced back very quickly since it was allowed to reopen at the beginning of May. In fact, p</w:t>
      </w:r>
      <w:r w:rsidRPr="006D3CFD">
        <w:rPr>
          <w:rFonts w:ascii="Arial" w:eastAsia="Times New Roman" w:hAnsi="Arial" w:cs="Arial"/>
          <w:bCs w:val="0"/>
          <w:color w:val="000000" w:themeColor="text1"/>
          <w:kern w:val="0"/>
          <w:sz w:val="24"/>
          <w:szCs w:val="24"/>
        </w:rPr>
        <w:t>roperty website Rightmove recorded its busiest ever day on Wednesday 27</w:t>
      </w:r>
      <w:r w:rsidRPr="006D3CFD">
        <w:rPr>
          <w:rFonts w:ascii="Arial" w:eastAsia="Times New Roman" w:hAnsi="Arial" w:cs="Arial"/>
          <w:bCs w:val="0"/>
          <w:color w:val="000000" w:themeColor="text1"/>
          <w:kern w:val="0"/>
          <w:sz w:val="24"/>
          <w:szCs w:val="24"/>
          <w:vertAlign w:val="superscript"/>
        </w:rPr>
        <w:t>th</w:t>
      </w:r>
      <w:r w:rsidRPr="006D3CFD">
        <w:rPr>
          <w:rFonts w:ascii="Arial" w:eastAsia="Times New Roman" w:hAnsi="Arial" w:cs="Arial"/>
          <w:bCs w:val="0"/>
          <w:color w:val="000000" w:themeColor="text1"/>
          <w:kern w:val="0"/>
          <w:sz w:val="24"/>
          <w:szCs w:val="24"/>
        </w:rPr>
        <w:t xml:space="preserve"> May, surpassing six million visits for the first time and up 18% on the same Wednesday in May last ye</w:t>
      </w:r>
      <w:r>
        <w:rPr>
          <w:rFonts w:ascii="Arial" w:eastAsia="Times New Roman" w:hAnsi="Arial" w:cs="Arial"/>
          <w:bCs w:val="0"/>
          <w:color w:val="000000" w:themeColor="text1"/>
          <w:kern w:val="0"/>
          <w:sz w:val="24"/>
          <w:szCs w:val="24"/>
        </w:rPr>
        <w:t>ar.</w:t>
      </w:r>
    </w:p>
    <w:p w14:paraId="5088DBBD" w14:textId="4063C7CD" w:rsidR="002C6A27" w:rsidRDefault="00466640" w:rsidP="001F413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Pr>
          <w:rFonts w:ascii="Arial" w:eastAsia="Times New Roman" w:hAnsi="Arial" w:cs="Arial"/>
          <w:bCs w:val="0"/>
          <w:color w:val="000000" w:themeColor="text1"/>
          <w:kern w:val="0"/>
          <w:sz w:val="24"/>
          <w:szCs w:val="24"/>
        </w:rPr>
        <w:t>Now, however, is not the time to get carried away and most commentators recommend a cautious outlook on the market as job losses are expected later in the year when the furlough scheme comes to an end</w:t>
      </w:r>
      <w:r w:rsidR="002C6A27">
        <w:rPr>
          <w:rFonts w:ascii="Arial" w:eastAsia="Times New Roman" w:hAnsi="Arial" w:cs="Arial"/>
          <w:bCs w:val="0"/>
          <w:color w:val="000000" w:themeColor="text1"/>
          <w:kern w:val="0"/>
          <w:sz w:val="24"/>
          <w:szCs w:val="24"/>
        </w:rPr>
        <w:t>.</w:t>
      </w:r>
    </w:p>
    <w:p w14:paraId="112FD63C" w14:textId="10D713D0" w:rsidR="002C6A27" w:rsidRDefault="002C6A27" w:rsidP="001F413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Pr>
          <w:rFonts w:ascii="Arial" w:eastAsia="Times New Roman" w:hAnsi="Arial" w:cs="Arial"/>
          <w:bCs w:val="0"/>
          <w:color w:val="000000" w:themeColor="text1"/>
          <w:kern w:val="0"/>
          <w:sz w:val="24"/>
          <w:szCs w:val="24"/>
        </w:rPr>
        <w:t>This caution has been reflected by lenders and the number of options for customers borrowing at higher LTVs has fallen. Lenders are also taking a more watchful approach in lending to the self-employed and employees working in sectors that have been particularly impacted by COVID-19. There remains appetite to lend and opportunities for your clients to borrow, but with much still uncertain about the future lenders, in general, are taking a more vigilant approach to managing their risk. And, with the effects of the pandemic expected to last at least into next year, you could argue that this vigilant approach is the new normal.</w:t>
      </w:r>
    </w:p>
    <w:p w14:paraId="76A35FB0" w14:textId="323CF1B8" w:rsidR="00347158" w:rsidRDefault="00347158" w:rsidP="001F413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Pr>
          <w:rFonts w:ascii="Arial" w:eastAsia="Times New Roman" w:hAnsi="Arial" w:cs="Arial"/>
          <w:bCs w:val="0"/>
          <w:color w:val="000000" w:themeColor="text1"/>
          <w:kern w:val="0"/>
          <w:sz w:val="24"/>
          <w:szCs w:val="24"/>
        </w:rPr>
        <w:t>Consequently, t</w:t>
      </w:r>
      <w:r w:rsidR="002C6A27">
        <w:rPr>
          <w:rFonts w:ascii="Arial" w:eastAsia="Times New Roman" w:hAnsi="Arial" w:cs="Arial"/>
          <w:bCs w:val="0"/>
          <w:color w:val="000000" w:themeColor="text1"/>
          <w:kern w:val="0"/>
          <w:sz w:val="24"/>
          <w:szCs w:val="24"/>
        </w:rPr>
        <w:t xml:space="preserve">here is greater emphasis on brokers clearly presenting cases to tell a coherent story </w:t>
      </w:r>
      <w:r>
        <w:rPr>
          <w:rFonts w:ascii="Arial" w:eastAsia="Times New Roman" w:hAnsi="Arial" w:cs="Arial"/>
          <w:bCs w:val="0"/>
          <w:color w:val="000000" w:themeColor="text1"/>
          <w:kern w:val="0"/>
          <w:sz w:val="24"/>
          <w:szCs w:val="24"/>
        </w:rPr>
        <w:t xml:space="preserve">that helps lenders in their decision-making process </w:t>
      </w:r>
      <w:r w:rsidR="002C6A27">
        <w:rPr>
          <w:rFonts w:ascii="Arial" w:eastAsia="Times New Roman" w:hAnsi="Arial" w:cs="Arial"/>
          <w:bCs w:val="0"/>
          <w:color w:val="000000" w:themeColor="text1"/>
          <w:kern w:val="0"/>
          <w:sz w:val="24"/>
          <w:szCs w:val="24"/>
        </w:rPr>
        <w:t>and</w:t>
      </w:r>
      <w:r>
        <w:rPr>
          <w:rFonts w:ascii="Arial" w:eastAsia="Times New Roman" w:hAnsi="Arial" w:cs="Arial"/>
          <w:bCs w:val="0"/>
          <w:color w:val="000000" w:themeColor="text1"/>
          <w:kern w:val="0"/>
          <w:sz w:val="24"/>
          <w:szCs w:val="24"/>
        </w:rPr>
        <w:t xml:space="preserve"> this should encourage</w:t>
      </w:r>
      <w:r w:rsidR="002C6A27">
        <w:rPr>
          <w:rFonts w:ascii="Arial" w:eastAsia="Times New Roman" w:hAnsi="Arial" w:cs="Arial"/>
          <w:bCs w:val="0"/>
          <w:color w:val="000000" w:themeColor="text1"/>
          <w:kern w:val="0"/>
          <w:sz w:val="24"/>
          <w:szCs w:val="24"/>
        </w:rPr>
        <w:t xml:space="preserve"> more open communication between lenders and intermediaries</w:t>
      </w:r>
      <w:r>
        <w:rPr>
          <w:rFonts w:ascii="Arial" w:eastAsia="Times New Roman" w:hAnsi="Arial" w:cs="Arial"/>
          <w:bCs w:val="0"/>
          <w:color w:val="000000" w:themeColor="text1"/>
          <w:kern w:val="0"/>
          <w:sz w:val="24"/>
          <w:szCs w:val="24"/>
        </w:rPr>
        <w:t xml:space="preserve"> and </w:t>
      </w:r>
      <w:r>
        <w:rPr>
          <w:rFonts w:ascii="Arial" w:eastAsia="Times New Roman" w:hAnsi="Arial" w:cs="Arial"/>
          <w:bCs w:val="0"/>
          <w:color w:val="000000" w:themeColor="text1"/>
          <w:kern w:val="0"/>
          <w:sz w:val="24"/>
          <w:szCs w:val="24"/>
        </w:rPr>
        <w:lastRenderedPageBreak/>
        <w:t>stronger relationships, which will put the market in a good place for when growth does return.</w:t>
      </w:r>
    </w:p>
    <w:p w14:paraId="2584D2AE" w14:textId="2324940B" w:rsidR="00153776" w:rsidRDefault="00347158" w:rsidP="001F413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Pr>
          <w:rFonts w:ascii="Arial" w:eastAsia="Times New Roman" w:hAnsi="Arial" w:cs="Arial"/>
          <w:bCs w:val="0"/>
          <w:color w:val="000000" w:themeColor="text1"/>
          <w:kern w:val="0"/>
          <w:sz w:val="24"/>
          <w:szCs w:val="24"/>
        </w:rPr>
        <w:t xml:space="preserve">In today’s market, complex is the new normal. </w:t>
      </w:r>
      <w:r w:rsidR="00153776">
        <w:rPr>
          <w:rFonts w:ascii="Arial" w:eastAsia="Times New Roman" w:hAnsi="Arial" w:cs="Arial"/>
          <w:bCs w:val="0"/>
          <w:color w:val="000000" w:themeColor="text1"/>
          <w:kern w:val="0"/>
          <w:sz w:val="24"/>
          <w:szCs w:val="24"/>
        </w:rPr>
        <w:t xml:space="preserve">During COVID-19, more than one in four workers were furloughed and one in six mortgages were subject to a payment holiday. Some small businesses have thrived, others have suffered, and many thousands have accessed government support. Very few people have straight forward circumstances </w:t>
      </w:r>
      <w:r w:rsidR="001F4135">
        <w:rPr>
          <w:rFonts w:ascii="Arial" w:eastAsia="Times New Roman" w:hAnsi="Arial" w:cs="Arial"/>
          <w:bCs w:val="0"/>
          <w:color w:val="000000" w:themeColor="text1"/>
          <w:kern w:val="0"/>
          <w:sz w:val="24"/>
          <w:szCs w:val="24"/>
        </w:rPr>
        <w:t>anymore</w:t>
      </w:r>
      <w:r w:rsidR="00153776">
        <w:rPr>
          <w:rFonts w:ascii="Arial" w:eastAsia="Times New Roman" w:hAnsi="Arial" w:cs="Arial"/>
          <w:bCs w:val="0"/>
          <w:color w:val="000000" w:themeColor="text1"/>
          <w:kern w:val="0"/>
          <w:sz w:val="24"/>
          <w:szCs w:val="24"/>
        </w:rPr>
        <w:t xml:space="preserve"> and so professional independent advice is more important than ever before.</w:t>
      </w:r>
    </w:p>
    <w:p w14:paraId="09F7F012" w14:textId="42A21A81" w:rsidR="00153776" w:rsidRPr="001F4135" w:rsidRDefault="00153776" w:rsidP="001F4135">
      <w:pPr>
        <w:shd w:val="clear" w:color="auto" w:fill="FFFFFF"/>
        <w:spacing w:before="100" w:beforeAutospacing="1" w:after="105" w:line="360" w:lineRule="auto"/>
        <w:rPr>
          <w:rFonts w:ascii="Arial" w:hAnsi="Arial" w:cs="Arial"/>
          <w:color w:val="000000" w:themeColor="text1"/>
          <w:sz w:val="24"/>
          <w:szCs w:val="24"/>
        </w:rPr>
      </w:pPr>
      <w:r>
        <w:rPr>
          <w:rFonts w:ascii="Arial" w:eastAsia="Times New Roman" w:hAnsi="Arial" w:cs="Arial"/>
          <w:bCs w:val="0"/>
          <w:color w:val="000000" w:themeColor="text1"/>
          <w:kern w:val="0"/>
          <w:sz w:val="24"/>
          <w:szCs w:val="24"/>
        </w:rPr>
        <w:t xml:space="preserve">A recent UK Finance blog said that once </w:t>
      </w:r>
      <w:r w:rsidRPr="00153776">
        <w:rPr>
          <w:rFonts w:ascii="Arial" w:hAnsi="Arial" w:cs="Arial"/>
          <w:color w:val="000000" w:themeColor="text1"/>
          <w:sz w:val="24"/>
          <w:szCs w:val="24"/>
        </w:rPr>
        <w:t>the support mechanisms from the government are withdrawn</w:t>
      </w:r>
      <w:r>
        <w:rPr>
          <w:rFonts w:ascii="Arial" w:hAnsi="Arial" w:cs="Arial"/>
          <w:color w:val="000000" w:themeColor="text1"/>
          <w:sz w:val="24"/>
          <w:szCs w:val="24"/>
        </w:rPr>
        <w:t xml:space="preserve">, </w:t>
      </w:r>
      <w:r w:rsidRPr="00153776">
        <w:rPr>
          <w:rFonts w:ascii="Arial" w:hAnsi="Arial" w:cs="Arial"/>
          <w:color w:val="000000" w:themeColor="text1"/>
          <w:sz w:val="24"/>
          <w:szCs w:val="24"/>
        </w:rPr>
        <w:t xml:space="preserve">we </w:t>
      </w:r>
      <w:r w:rsidR="001F4135">
        <w:rPr>
          <w:rFonts w:ascii="Arial" w:hAnsi="Arial" w:cs="Arial"/>
          <w:color w:val="000000" w:themeColor="text1"/>
          <w:sz w:val="24"/>
          <w:szCs w:val="24"/>
        </w:rPr>
        <w:t>sh</w:t>
      </w:r>
      <w:r w:rsidRPr="00153776">
        <w:rPr>
          <w:rFonts w:ascii="Arial" w:hAnsi="Arial" w:cs="Arial"/>
          <w:color w:val="000000" w:themeColor="text1"/>
          <w:sz w:val="24"/>
          <w:szCs w:val="24"/>
        </w:rPr>
        <w:t>ould expect there to be four types of customer, each with their own complex needs</w:t>
      </w:r>
      <w:r w:rsidR="001F4135">
        <w:rPr>
          <w:rFonts w:ascii="Arial" w:hAnsi="Arial" w:cs="Arial"/>
          <w:color w:val="000000" w:themeColor="text1"/>
          <w:sz w:val="24"/>
          <w:szCs w:val="24"/>
        </w:rPr>
        <w:t>. These are categorised as:</w:t>
      </w:r>
    </w:p>
    <w:p w14:paraId="04B2E3C2" w14:textId="4A2B942C" w:rsidR="00153776" w:rsidRPr="00153776" w:rsidRDefault="00153776" w:rsidP="001F4135">
      <w:pPr>
        <w:pStyle w:val="NormalWeb"/>
        <w:shd w:val="clear" w:color="auto" w:fill="FFFFFF"/>
        <w:spacing w:line="360" w:lineRule="auto"/>
        <w:rPr>
          <w:rFonts w:ascii="Arial" w:hAnsi="Arial" w:cs="Arial"/>
          <w:color w:val="000000" w:themeColor="text1"/>
        </w:rPr>
      </w:pPr>
      <w:r w:rsidRPr="001F4135">
        <w:rPr>
          <w:rStyle w:val="Strong"/>
          <w:rFonts w:ascii="Arial" w:hAnsi="Arial" w:cs="Arial"/>
          <w:color w:val="000000" w:themeColor="text1"/>
        </w:rPr>
        <w:t>Uncertain</w:t>
      </w:r>
      <w:r w:rsidR="001F4135">
        <w:rPr>
          <w:rFonts w:ascii="Arial" w:hAnsi="Arial" w:cs="Arial"/>
          <w:color w:val="000000" w:themeColor="text1"/>
        </w:rPr>
        <w:t>: E</w:t>
      </w:r>
      <w:r w:rsidRPr="00153776">
        <w:rPr>
          <w:rFonts w:ascii="Arial" w:hAnsi="Arial" w:cs="Arial"/>
          <w:color w:val="000000" w:themeColor="text1"/>
        </w:rPr>
        <w:t xml:space="preserve">mployees who are in fear of redundancy, as well as the self-employed and business owners. </w:t>
      </w:r>
      <w:r w:rsidR="001F4135">
        <w:rPr>
          <w:rFonts w:ascii="Arial" w:hAnsi="Arial" w:cs="Arial"/>
          <w:color w:val="000000" w:themeColor="text1"/>
        </w:rPr>
        <w:t xml:space="preserve">This group </w:t>
      </w:r>
      <w:r w:rsidRPr="00153776">
        <w:rPr>
          <w:rFonts w:ascii="Arial" w:hAnsi="Arial" w:cs="Arial"/>
          <w:color w:val="000000" w:themeColor="text1"/>
        </w:rPr>
        <w:t>fac</w:t>
      </w:r>
      <w:r w:rsidR="001F4135">
        <w:rPr>
          <w:rFonts w:ascii="Arial" w:hAnsi="Arial" w:cs="Arial"/>
          <w:color w:val="000000" w:themeColor="text1"/>
        </w:rPr>
        <w:t>es</w:t>
      </w:r>
      <w:r w:rsidRPr="00153776">
        <w:rPr>
          <w:rFonts w:ascii="Arial" w:hAnsi="Arial" w:cs="Arial"/>
          <w:color w:val="000000" w:themeColor="text1"/>
        </w:rPr>
        <w:t xml:space="preserve"> uncertainty on what income they expect over the next six to 12 months following a period of no work or limited trading. </w:t>
      </w:r>
    </w:p>
    <w:p w14:paraId="2B15B374" w14:textId="63E20E27" w:rsidR="001F4135" w:rsidRDefault="00153776" w:rsidP="001F4135">
      <w:pPr>
        <w:pStyle w:val="NormalWeb"/>
        <w:shd w:val="clear" w:color="auto" w:fill="FFFFFF"/>
        <w:spacing w:line="360" w:lineRule="auto"/>
        <w:rPr>
          <w:rFonts w:ascii="Arial" w:hAnsi="Arial" w:cs="Arial"/>
          <w:color w:val="000000" w:themeColor="text1"/>
        </w:rPr>
      </w:pPr>
      <w:r w:rsidRPr="001F4135">
        <w:rPr>
          <w:rStyle w:val="Strong"/>
          <w:rFonts w:ascii="Arial" w:hAnsi="Arial" w:cs="Arial"/>
          <w:color w:val="000000" w:themeColor="text1"/>
        </w:rPr>
        <w:t>Curtailed:</w:t>
      </w:r>
      <w:r w:rsidRPr="00153776">
        <w:rPr>
          <w:rFonts w:ascii="Arial" w:hAnsi="Arial" w:cs="Arial"/>
          <w:color w:val="000000" w:themeColor="text1"/>
        </w:rPr>
        <w:t xml:space="preserve"> These customers may have been furloughed or received lower levels of income for a short period and may have requested payment deferrals during this period. </w:t>
      </w:r>
    </w:p>
    <w:p w14:paraId="4DE33493" w14:textId="19C3368C" w:rsidR="00153776" w:rsidRPr="00153776" w:rsidRDefault="00153776" w:rsidP="001F4135">
      <w:pPr>
        <w:pStyle w:val="NormalWeb"/>
        <w:shd w:val="clear" w:color="auto" w:fill="FFFFFF"/>
        <w:spacing w:line="360" w:lineRule="auto"/>
        <w:rPr>
          <w:rFonts w:ascii="Arial" w:hAnsi="Arial" w:cs="Arial"/>
          <w:color w:val="000000" w:themeColor="text1"/>
        </w:rPr>
      </w:pPr>
      <w:r w:rsidRPr="001F4135">
        <w:rPr>
          <w:rStyle w:val="Strong"/>
          <w:rFonts w:ascii="Arial" w:hAnsi="Arial" w:cs="Arial"/>
          <w:color w:val="000000" w:themeColor="text1"/>
        </w:rPr>
        <w:t>Troubled:</w:t>
      </w:r>
      <w:r w:rsidRPr="00153776">
        <w:rPr>
          <w:rFonts w:ascii="Arial" w:hAnsi="Arial" w:cs="Arial"/>
          <w:color w:val="000000" w:themeColor="text1"/>
        </w:rPr>
        <w:t> </w:t>
      </w:r>
      <w:r w:rsidR="001F4135">
        <w:rPr>
          <w:rFonts w:ascii="Arial" w:hAnsi="Arial" w:cs="Arial"/>
          <w:color w:val="000000" w:themeColor="text1"/>
        </w:rPr>
        <w:t>Customers who</w:t>
      </w:r>
      <w:r w:rsidRPr="00153776">
        <w:rPr>
          <w:rFonts w:ascii="Arial" w:hAnsi="Arial" w:cs="Arial"/>
          <w:color w:val="000000" w:themeColor="text1"/>
        </w:rPr>
        <w:t xml:space="preserve"> are likely to have experienced an unexpected redundancy, perhaps after a period of being furloughed. They may have found new employment but at a lower income level. </w:t>
      </w:r>
    </w:p>
    <w:p w14:paraId="2064DCB2" w14:textId="76EA5B04" w:rsidR="00153776" w:rsidRDefault="00153776" w:rsidP="001F4135">
      <w:pPr>
        <w:pStyle w:val="NormalWeb"/>
        <w:shd w:val="clear" w:color="auto" w:fill="FFFFFF"/>
        <w:spacing w:line="360" w:lineRule="auto"/>
        <w:rPr>
          <w:rFonts w:ascii="Arial" w:hAnsi="Arial" w:cs="Arial"/>
          <w:color w:val="000000" w:themeColor="text1"/>
        </w:rPr>
      </w:pPr>
      <w:r w:rsidRPr="001F4135">
        <w:rPr>
          <w:rStyle w:val="Strong"/>
          <w:rFonts w:ascii="Arial" w:hAnsi="Arial" w:cs="Arial"/>
          <w:color w:val="000000" w:themeColor="text1"/>
        </w:rPr>
        <w:t>Fortuitous:</w:t>
      </w:r>
      <w:r w:rsidRPr="00153776">
        <w:rPr>
          <w:rFonts w:ascii="Arial" w:hAnsi="Arial" w:cs="Arial"/>
          <w:color w:val="000000" w:themeColor="text1"/>
        </w:rPr>
        <w:t> A unique segment</w:t>
      </w:r>
      <w:r w:rsidR="001F4135">
        <w:rPr>
          <w:rFonts w:ascii="Arial" w:hAnsi="Arial" w:cs="Arial"/>
          <w:color w:val="000000" w:themeColor="text1"/>
        </w:rPr>
        <w:t xml:space="preserve">, as </w:t>
      </w:r>
      <w:r w:rsidRPr="00153776">
        <w:rPr>
          <w:rFonts w:ascii="Arial" w:hAnsi="Arial" w:cs="Arial"/>
          <w:color w:val="000000" w:themeColor="text1"/>
        </w:rPr>
        <w:t>these people have been unaffected financially during the crisis. They may actually have some surplus income, since their spending may have reduced during lockdown.</w:t>
      </w:r>
    </w:p>
    <w:p w14:paraId="17B2A1D7" w14:textId="5DA8847B" w:rsidR="001F4135" w:rsidRDefault="001F4135" w:rsidP="001F4135">
      <w:pPr>
        <w:pStyle w:val="NormalWeb"/>
        <w:shd w:val="clear" w:color="auto" w:fill="FFFFFF"/>
        <w:spacing w:line="360" w:lineRule="auto"/>
        <w:rPr>
          <w:rFonts w:ascii="Arial" w:hAnsi="Arial" w:cs="Arial"/>
          <w:color w:val="000000" w:themeColor="text1"/>
        </w:rPr>
      </w:pPr>
      <w:r>
        <w:rPr>
          <w:rFonts w:ascii="Arial" w:hAnsi="Arial" w:cs="Arial"/>
          <w:color w:val="000000" w:themeColor="text1"/>
        </w:rPr>
        <w:t xml:space="preserve">Whatever group your clients fall into, it is clear that they will needs a hands-on approach to their mortgage application to ensure that it is appropriate to their individual circumstances. This comes not just in the advice process, but also in the underwriting and whereas technology has been so important during lockdown, and will continue to be important to speed communication and information transfer, it will </w:t>
      </w:r>
      <w:r>
        <w:rPr>
          <w:rFonts w:ascii="Arial" w:hAnsi="Arial" w:cs="Arial"/>
          <w:color w:val="000000" w:themeColor="text1"/>
        </w:rPr>
        <w:lastRenderedPageBreak/>
        <w:t>be a pragmatic and human approach to underwriting that becomes most important to the success of your clients’ mortgage applications.</w:t>
      </w:r>
    </w:p>
    <w:p w14:paraId="3AF6A8C4" w14:textId="3A993100" w:rsidR="00FE0148" w:rsidRPr="00153776" w:rsidRDefault="00FE0148" w:rsidP="001F4135">
      <w:pPr>
        <w:pStyle w:val="NormalWeb"/>
        <w:shd w:val="clear" w:color="auto" w:fill="FFFFFF"/>
        <w:spacing w:line="360" w:lineRule="auto"/>
        <w:rPr>
          <w:rFonts w:ascii="Arial" w:hAnsi="Arial" w:cs="Arial"/>
          <w:color w:val="000000" w:themeColor="text1"/>
        </w:rPr>
      </w:pPr>
      <w:r>
        <w:rPr>
          <w:rFonts w:ascii="Arial" w:hAnsi="Arial" w:cs="Arial"/>
          <w:color w:val="000000" w:themeColor="text1"/>
        </w:rPr>
        <w:t>It is impossible to know exactly what the new normal will look like, but we can identify trends that are happening now and base assumptions on those. And based on those assumptions, there will be plenty of opportunity for mortgage brokers to help their clients and build their own businesses.</w:t>
      </w:r>
    </w:p>
    <w:p w14:paraId="643B6D07" w14:textId="77777777" w:rsidR="00153776" w:rsidRDefault="00153776"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695E6B5E" w14:textId="77777777" w:rsidR="00153776" w:rsidRDefault="00153776"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3CBE21BB" w14:textId="77777777" w:rsidR="00153776" w:rsidRDefault="00153776"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3A26D991" w14:textId="77777777" w:rsidR="00153776" w:rsidRDefault="00153776"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5475149C" w14:textId="77777777" w:rsidR="00153776" w:rsidRDefault="00153776"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050628B6" w14:textId="77777777" w:rsidR="00153776" w:rsidRDefault="00153776"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3E5B261D" w14:textId="77777777" w:rsidR="00153776" w:rsidRDefault="00153776"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0B32BACD" w14:textId="21F993CF" w:rsidR="001F4135" w:rsidRDefault="001F4135"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7EA8389F" w14:textId="16913675" w:rsidR="00FE0148" w:rsidRDefault="00FE014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5BE2E25F" w14:textId="2A13355F" w:rsidR="00FE0148" w:rsidRDefault="00FE014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3DF355B4" w14:textId="3B2BAC37" w:rsidR="00FE0148" w:rsidRDefault="00FE014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157A7AF2" w14:textId="77777777" w:rsidR="00FE0148" w:rsidRDefault="00FE014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7060E08D" w14:textId="77777777" w:rsidR="001F4135" w:rsidRDefault="001F4135"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6507B050" w14:textId="77777777" w:rsidR="001F4135" w:rsidRDefault="001F4135"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170824EF" w14:textId="4F9367F3" w:rsidR="00153776" w:rsidRPr="001F4135" w:rsidRDefault="00153776" w:rsidP="006D3CFD">
      <w:pPr>
        <w:shd w:val="clear" w:color="auto" w:fill="FFFFFF"/>
        <w:spacing w:before="100" w:beforeAutospacing="1" w:after="105" w:line="360" w:lineRule="auto"/>
        <w:rPr>
          <w:rFonts w:ascii="Arial" w:eastAsia="Times New Roman" w:hAnsi="Arial" w:cs="Arial"/>
          <w:b/>
          <w:color w:val="000000" w:themeColor="text1"/>
          <w:kern w:val="0"/>
          <w:sz w:val="24"/>
          <w:szCs w:val="24"/>
        </w:rPr>
      </w:pPr>
      <w:r w:rsidRPr="001F4135">
        <w:rPr>
          <w:rFonts w:ascii="Arial" w:eastAsia="Times New Roman" w:hAnsi="Arial" w:cs="Arial"/>
          <w:b/>
          <w:color w:val="000000" w:themeColor="text1"/>
          <w:kern w:val="0"/>
          <w:sz w:val="24"/>
          <w:szCs w:val="24"/>
        </w:rPr>
        <w:t>SOURCES</w:t>
      </w:r>
    </w:p>
    <w:p w14:paraId="2317B5D8" w14:textId="032965F9" w:rsidR="00153776" w:rsidRDefault="00E9447A" w:rsidP="00153776">
      <w:pPr>
        <w:rPr>
          <w:rFonts w:ascii="Times New Roman" w:hAnsi="Times New Roman"/>
        </w:rPr>
      </w:pPr>
      <w:hyperlink r:id="rId10" w:history="1">
        <w:r w:rsidR="00153776">
          <w:rPr>
            <w:rStyle w:val="Hyperlink"/>
          </w:rPr>
          <w:t>https://www.rightmove.co.uk/press-centre/release-of-pent-up-demand-leads-to-busiest-ever-day-as-more-home-movers-enter-market/</w:t>
        </w:r>
      </w:hyperlink>
    </w:p>
    <w:p w14:paraId="6639B395" w14:textId="77777777" w:rsidR="00153776" w:rsidRPr="00153776" w:rsidRDefault="00153776" w:rsidP="00153776">
      <w:pPr>
        <w:rPr>
          <w:rFonts w:ascii="Times New Roman" w:hAnsi="Times New Roman"/>
        </w:rPr>
      </w:pPr>
    </w:p>
    <w:p w14:paraId="6BB2F307" w14:textId="60AC1CFA" w:rsidR="00153776" w:rsidRDefault="00E9447A" w:rsidP="00153776">
      <w:hyperlink r:id="rId11" w:history="1">
        <w:r w:rsidR="00153776" w:rsidRPr="00BE686C">
          <w:rPr>
            <w:rStyle w:val="Hyperlink"/>
          </w:rPr>
          <w:t>https://www.bbc.co.uk/news/business-52977098</w:t>
        </w:r>
      </w:hyperlink>
    </w:p>
    <w:p w14:paraId="45E094F0" w14:textId="77777777" w:rsidR="00153776" w:rsidRDefault="00153776" w:rsidP="00153776">
      <w:pPr>
        <w:rPr>
          <w:rFonts w:ascii="Times New Roman" w:hAnsi="Times New Roman"/>
        </w:rPr>
      </w:pPr>
    </w:p>
    <w:p w14:paraId="29C9DE31" w14:textId="7F7CE4A0" w:rsidR="00153776" w:rsidRDefault="00E9447A" w:rsidP="00153776">
      <w:hyperlink r:id="rId12" w:history="1">
        <w:r w:rsidR="00153776">
          <w:rPr>
            <w:rStyle w:val="Hyperlink"/>
          </w:rPr>
          <w:t>https://www.ukfinance.org.uk/press/press-releases/lenders-commit-to-ongoing-support-for-mortgage-borrowers</w:t>
        </w:r>
      </w:hyperlink>
    </w:p>
    <w:p w14:paraId="755BD212" w14:textId="77777777" w:rsidR="00153776" w:rsidRDefault="00153776" w:rsidP="00153776">
      <w:pPr>
        <w:rPr>
          <w:rFonts w:ascii="Times New Roman" w:hAnsi="Times New Roman"/>
        </w:rPr>
      </w:pPr>
    </w:p>
    <w:p w14:paraId="71335826" w14:textId="77777777" w:rsidR="00153776" w:rsidRDefault="00E9447A" w:rsidP="00153776">
      <w:pPr>
        <w:rPr>
          <w:rFonts w:ascii="Times New Roman" w:hAnsi="Times New Roman"/>
        </w:rPr>
      </w:pPr>
      <w:hyperlink r:id="rId13" w:history="1">
        <w:r w:rsidR="00153776">
          <w:rPr>
            <w:rStyle w:val="Hyperlink"/>
          </w:rPr>
          <w:t>https://www.ukfinance.org.uk/news-and-insight/blogs/four-customer-types-post-covid-19-world</w:t>
        </w:r>
      </w:hyperlink>
    </w:p>
    <w:p w14:paraId="6711FACE" w14:textId="4B224249" w:rsidR="00347158" w:rsidRDefault="0034715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1A603B4F" w14:textId="77777777" w:rsidR="00347158" w:rsidRDefault="0034715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08B0E1E7" w14:textId="77777777" w:rsidR="00466640" w:rsidRDefault="00466640"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29B1E432"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22956A27"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40244CF2"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24D0BCEE"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750B96A2"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5EACB3D0"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6885DB55"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0DF7B68A"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0BA92AD1"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63A397FC"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2FC105B3"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15944860"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1EB532BF"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4BE6F7D1"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71755A67" w14:textId="77777777" w:rsidR="00E11118" w:rsidRDefault="00E1111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3F52A7E0" w14:textId="4A7BDC10" w:rsidR="009854A8" w:rsidRPr="006D3CFD" w:rsidRDefault="009854A8" w:rsidP="006D3CFD">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32AEE186" w14:textId="77777777" w:rsidR="00727D12" w:rsidRDefault="00727D12" w:rsidP="00727D12">
      <w:pPr>
        <w:pStyle w:val="NormalWeb"/>
        <w:spacing w:before="0" w:beforeAutospacing="0" w:after="0" w:afterAutospacing="0" w:line="360" w:lineRule="auto"/>
        <w:textAlignment w:val="baseline"/>
        <w:rPr>
          <w:rFonts w:ascii="Arial" w:hAnsi="Arial" w:cs="Arial"/>
          <w:color w:val="111111"/>
        </w:rPr>
      </w:pPr>
    </w:p>
    <w:sectPr w:rsidR="00727D12" w:rsidSect="00E77C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C19D" w14:textId="77777777" w:rsidR="001F5E82" w:rsidRDefault="001F5E82" w:rsidP="00911C6B">
      <w:r>
        <w:separator/>
      </w:r>
    </w:p>
  </w:endnote>
  <w:endnote w:type="continuationSeparator" w:id="0">
    <w:p w14:paraId="7CA26EB4" w14:textId="77777777" w:rsidR="001F5E82" w:rsidRDefault="001F5E82" w:rsidP="0091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59D4" w14:textId="77777777" w:rsidR="001F5E82" w:rsidRDefault="001F5E82" w:rsidP="00911C6B">
      <w:r>
        <w:separator/>
      </w:r>
    </w:p>
  </w:footnote>
  <w:footnote w:type="continuationSeparator" w:id="0">
    <w:p w14:paraId="7E0748CF" w14:textId="77777777" w:rsidR="001F5E82" w:rsidRDefault="001F5E82" w:rsidP="0091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2CC"/>
    <w:multiLevelType w:val="multilevel"/>
    <w:tmpl w:val="966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5652"/>
    <w:multiLevelType w:val="multilevel"/>
    <w:tmpl w:val="8B4C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56D75"/>
    <w:multiLevelType w:val="hybridMultilevel"/>
    <w:tmpl w:val="6B62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244007"/>
    <w:multiLevelType w:val="multilevel"/>
    <w:tmpl w:val="3F5A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687E"/>
    <w:multiLevelType w:val="multilevel"/>
    <w:tmpl w:val="E158A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D33FA"/>
    <w:multiLevelType w:val="hybridMultilevel"/>
    <w:tmpl w:val="0F605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06CAB"/>
    <w:multiLevelType w:val="multilevel"/>
    <w:tmpl w:val="4CCEF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E6DCA"/>
    <w:multiLevelType w:val="hybridMultilevel"/>
    <w:tmpl w:val="5AFE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7041"/>
    <w:multiLevelType w:val="hybridMultilevel"/>
    <w:tmpl w:val="51D4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FD6D6A"/>
    <w:multiLevelType w:val="multilevel"/>
    <w:tmpl w:val="7CF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372F6"/>
    <w:multiLevelType w:val="multilevel"/>
    <w:tmpl w:val="2F7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679B6"/>
    <w:multiLevelType w:val="multilevel"/>
    <w:tmpl w:val="3084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230B5"/>
    <w:multiLevelType w:val="multilevel"/>
    <w:tmpl w:val="836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DD3204"/>
    <w:multiLevelType w:val="multilevel"/>
    <w:tmpl w:val="E8A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07F09"/>
    <w:multiLevelType w:val="multilevel"/>
    <w:tmpl w:val="9D16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53708"/>
    <w:multiLevelType w:val="multilevel"/>
    <w:tmpl w:val="F54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8005B"/>
    <w:multiLevelType w:val="hybridMultilevel"/>
    <w:tmpl w:val="C030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6"/>
  </w:num>
  <w:num w:numId="5">
    <w:abstractNumId w:val="3"/>
  </w:num>
  <w:num w:numId="6">
    <w:abstractNumId w:val="10"/>
  </w:num>
  <w:num w:numId="7">
    <w:abstractNumId w:val="0"/>
  </w:num>
  <w:num w:numId="8">
    <w:abstractNumId w:val="1"/>
  </w:num>
  <w:num w:numId="9">
    <w:abstractNumId w:val="12"/>
  </w:num>
  <w:num w:numId="10">
    <w:abstractNumId w:val="15"/>
  </w:num>
  <w:num w:numId="11">
    <w:abstractNumId w:val="7"/>
  </w:num>
  <w:num w:numId="12">
    <w:abstractNumId w:val="16"/>
  </w:num>
  <w:num w:numId="13">
    <w:abstractNumId w:val="13"/>
  </w:num>
  <w:num w:numId="14">
    <w:abstractNumId w:val="5"/>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01"/>
    <w:rsid w:val="00045E73"/>
    <w:rsid w:val="00051FC9"/>
    <w:rsid w:val="00053488"/>
    <w:rsid w:val="00060064"/>
    <w:rsid w:val="00070A9C"/>
    <w:rsid w:val="00080C9F"/>
    <w:rsid w:val="000904D8"/>
    <w:rsid w:val="00097302"/>
    <w:rsid w:val="000B2852"/>
    <w:rsid w:val="000B6C6C"/>
    <w:rsid w:val="000C57DD"/>
    <w:rsid w:val="000D0E2B"/>
    <w:rsid w:val="000F16F1"/>
    <w:rsid w:val="000F7966"/>
    <w:rsid w:val="00100482"/>
    <w:rsid w:val="001116A0"/>
    <w:rsid w:val="00116C48"/>
    <w:rsid w:val="00153776"/>
    <w:rsid w:val="00155383"/>
    <w:rsid w:val="00175D23"/>
    <w:rsid w:val="00194CB4"/>
    <w:rsid w:val="00196284"/>
    <w:rsid w:val="0019663E"/>
    <w:rsid w:val="001E7A09"/>
    <w:rsid w:val="001F4135"/>
    <w:rsid w:val="001F5E82"/>
    <w:rsid w:val="001F605F"/>
    <w:rsid w:val="001F6468"/>
    <w:rsid w:val="00201986"/>
    <w:rsid w:val="00207F8E"/>
    <w:rsid w:val="00212A03"/>
    <w:rsid w:val="00225166"/>
    <w:rsid w:val="002278E9"/>
    <w:rsid w:val="00235310"/>
    <w:rsid w:val="002504B2"/>
    <w:rsid w:val="00254145"/>
    <w:rsid w:val="002633B7"/>
    <w:rsid w:val="002928D0"/>
    <w:rsid w:val="002B2CB1"/>
    <w:rsid w:val="002B470D"/>
    <w:rsid w:val="002C1448"/>
    <w:rsid w:val="002C6A27"/>
    <w:rsid w:val="002D2AB3"/>
    <w:rsid w:val="002E0B45"/>
    <w:rsid w:val="002E3BE5"/>
    <w:rsid w:val="002E4273"/>
    <w:rsid w:val="002E6F68"/>
    <w:rsid w:val="0031223C"/>
    <w:rsid w:val="00321553"/>
    <w:rsid w:val="00324DA8"/>
    <w:rsid w:val="00347158"/>
    <w:rsid w:val="00350422"/>
    <w:rsid w:val="003603F3"/>
    <w:rsid w:val="00363E00"/>
    <w:rsid w:val="003642F5"/>
    <w:rsid w:val="00384C8E"/>
    <w:rsid w:val="003B4347"/>
    <w:rsid w:val="003B6E58"/>
    <w:rsid w:val="003C7829"/>
    <w:rsid w:val="003E4DC9"/>
    <w:rsid w:val="004009A4"/>
    <w:rsid w:val="00404F19"/>
    <w:rsid w:val="004171F1"/>
    <w:rsid w:val="004362A4"/>
    <w:rsid w:val="004461AD"/>
    <w:rsid w:val="00452534"/>
    <w:rsid w:val="0046287B"/>
    <w:rsid w:val="00464BF9"/>
    <w:rsid w:val="00466640"/>
    <w:rsid w:val="00472BF9"/>
    <w:rsid w:val="00472FA6"/>
    <w:rsid w:val="0048224E"/>
    <w:rsid w:val="004A1C02"/>
    <w:rsid w:val="004A4892"/>
    <w:rsid w:val="004C3CB4"/>
    <w:rsid w:val="004D433E"/>
    <w:rsid w:val="004F1AAF"/>
    <w:rsid w:val="004F5B73"/>
    <w:rsid w:val="005109ED"/>
    <w:rsid w:val="00510E9D"/>
    <w:rsid w:val="00513E5F"/>
    <w:rsid w:val="00514AFF"/>
    <w:rsid w:val="005150A7"/>
    <w:rsid w:val="0052018E"/>
    <w:rsid w:val="0052776C"/>
    <w:rsid w:val="00527A8A"/>
    <w:rsid w:val="00530857"/>
    <w:rsid w:val="00533C44"/>
    <w:rsid w:val="0053595E"/>
    <w:rsid w:val="00571764"/>
    <w:rsid w:val="00573EFC"/>
    <w:rsid w:val="005951AD"/>
    <w:rsid w:val="005A0616"/>
    <w:rsid w:val="005C5F47"/>
    <w:rsid w:val="005C78D1"/>
    <w:rsid w:val="005D0CC3"/>
    <w:rsid w:val="005D16D3"/>
    <w:rsid w:val="005D66DE"/>
    <w:rsid w:val="005E7D72"/>
    <w:rsid w:val="00605504"/>
    <w:rsid w:val="00621710"/>
    <w:rsid w:val="00624B1C"/>
    <w:rsid w:val="00633FF7"/>
    <w:rsid w:val="006457DF"/>
    <w:rsid w:val="00650CFF"/>
    <w:rsid w:val="00671476"/>
    <w:rsid w:val="00671AF4"/>
    <w:rsid w:val="006810E4"/>
    <w:rsid w:val="00686B1B"/>
    <w:rsid w:val="00690599"/>
    <w:rsid w:val="006A3533"/>
    <w:rsid w:val="006A465B"/>
    <w:rsid w:val="006A50D6"/>
    <w:rsid w:val="006B1E2B"/>
    <w:rsid w:val="006C0830"/>
    <w:rsid w:val="006C3FF9"/>
    <w:rsid w:val="006C6FC3"/>
    <w:rsid w:val="006D3CFD"/>
    <w:rsid w:val="006E22E5"/>
    <w:rsid w:val="006E7777"/>
    <w:rsid w:val="006E7926"/>
    <w:rsid w:val="00720F92"/>
    <w:rsid w:val="007230E8"/>
    <w:rsid w:val="00727D12"/>
    <w:rsid w:val="00730326"/>
    <w:rsid w:val="007379D3"/>
    <w:rsid w:val="0075425C"/>
    <w:rsid w:val="00765FB3"/>
    <w:rsid w:val="00773E0A"/>
    <w:rsid w:val="007746F3"/>
    <w:rsid w:val="0077607D"/>
    <w:rsid w:val="007949E2"/>
    <w:rsid w:val="007A4D5D"/>
    <w:rsid w:val="007C4663"/>
    <w:rsid w:val="007C659E"/>
    <w:rsid w:val="007F3679"/>
    <w:rsid w:val="007F428B"/>
    <w:rsid w:val="008022DD"/>
    <w:rsid w:val="00804E0B"/>
    <w:rsid w:val="00804F1F"/>
    <w:rsid w:val="00821A3A"/>
    <w:rsid w:val="00832303"/>
    <w:rsid w:val="00840374"/>
    <w:rsid w:val="008406ED"/>
    <w:rsid w:val="00844694"/>
    <w:rsid w:val="0085655D"/>
    <w:rsid w:val="00861173"/>
    <w:rsid w:val="00871FE9"/>
    <w:rsid w:val="008819F3"/>
    <w:rsid w:val="008B73C0"/>
    <w:rsid w:val="008D183B"/>
    <w:rsid w:val="00902700"/>
    <w:rsid w:val="00911C6B"/>
    <w:rsid w:val="00914A81"/>
    <w:rsid w:val="00917B7B"/>
    <w:rsid w:val="00945442"/>
    <w:rsid w:val="0094724C"/>
    <w:rsid w:val="00947303"/>
    <w:rsid w:val="00955853"/>
    <w:rsid w:val="0096281B"/>
    <w:rsid w:val="009641A2"/>
    <w:rsid w:val="009653AF"/>
    <w:rsid w:val="00972037"/>
    <w:rsid w:val="009738E8"/>
    <w:rsid w:val="0098168A"/>
    <w:rsid w:val="00981A6D"/>
    <w:rsid w:val="009854A8"/>
    <w:rsid w:val="009858D9"/>
    <w:rsid w:val="009A0E02"/>
    <w:rsid w:val="009B5051"/>
    <w:rsid w:val="009C6C12"/>
    <w:rsid w:val="009C6C77"/>
    <w:rsid w:val="009C70A5"/>
    <w:rsid w:val="009E61A3"/>
    <w:rsid w:val="00A17DCD"/>
    <w:rsid w:val="00A2121E"/>
    <w:rsid w:val="00A523C4"/>
    <w:rsid w:val="00A525ED"/>
    <w:rsid w:val="00A533BA"/>
    <w:rsid w:val="00A61CD2"/>
    <w:rsid w:val="00A63C37"/>
    <w:rsid w:val="00A74E5B"/>
    <w:rsid w:val="00AB34FC"/>
    <w:rsid w:val="00AC2E3A"/>
    <w:rsid w:val="00AD725A"/>
    <w:rsid w:val="00B003C2"/>
    <w:rsid w:val="00B202B1"/>
    <w:rsid w:val="00B31F7F"/>
    <w:rsid w:val="00B32334"/>
    <w:rsid w:val="00B47CD5"/>
    <w:rsid w:val="00B5486B"/>
    <w:rsid w:val="00B61AFF"/>
    <w:rsid w:val="00B704C2"/>
    <w:rsid w:val="00B959B3"/>
    <w:rsid w:val="00BA30A1"/>
    <w:rsid w:val="00BA33B8"/>
    <w:rsid w:val="00BA55C1"/>
    <w:rsid w:val="00BB5DDA"/>
    <w:rsid w:val="00BB5EFC"/>
    <w:rsid w:val="00BC0E33"/>
    <w:rsid w:val="00BD067B"/>
    <w:rsid w:val="00BD1770"/>
    <w:rsid w:val="00BE2116"/>
    <w:rsid w:val="00BF44D3"/>
    <w:rsid w:val="00C1408B"/>
    <w:rsid w:val="00C23015"/>
    <w:rsid w:val="00C26E38"/>
    <w:rsid w:val="00C318B9"/>
    <w:rsid w:val="00C32A2D"/>
    <w:rsid w:val="00C43F14"/>
    <w:rsid w:val="00C801DB"/>
    <w:rsid w:val="00C93E13"/>
    <w:rsid w:val="00CA66D3"/>
    <w:rsid w:val="00CD64BD"/>
    <w:rsid w:val="00CE0836"/>
    <w:rsid w:val="00CF50A5"/>
    <w:rsid w:val="00CF5535"/>
    <w:rsid w:val="00CF7EFD"/>
    <w:rsid w:val="00D00AA5"/>
    <w:rsid w:val="00D0302E"/>
    <w:rsid w:val="00D14A5F"/>
    <w:rsid w:val="00D16FA7"/>
    <w:rsid w:val="00D34C49"/>
    <w:rsid w:val="00D35769"/>
    <w:rsid w:val="00D55482"/>
    <w:rsid w:val="00D5635E"/>
    <w:rsid w:val="00D564E3"/>
    <w:rsid w:val="00D8458F"/>
    <w:rsid w:val="00D93528"/>
    <w:rsid w:val="00D972EB"/>
    <w:rsid w:val="00DA6BEC"/>
    <w:rsid w:val="00DB462D"/>
    <w:rsid w:val="00DC0714"/>
    <w:rsid w:val="00DC2A96"/>
    <w:rsid w:val="00DD5038"/>
    <w:rsid w:val="00DE52E2"/>
    <w:rsid w:val="00DF14E3"/>
    <w:rsid w:val="00E11118"/>
    <w:rsid w:val="00E33BD5"/>
    <w:rsid w:val="00E33D5D"/>
    <w:rsid w:val="00E4001B"/>
    <w:rsid w:val="00E5229C"/>
    <w:rsid w:val="00E61F99"/>
    <w:rsid w:val="00E65589"/>
    <w:rsid w:val="00E77B0F"/>
    <w:rsid w:val="00E77C51"/>
    <w:rsid w:val="00E855C6"/>
    <w:rsid w:val="00E9447A"/>
    <w:rsid w:val="00EB575A"/>
    <w:rsid w:val="00EC2969"/>
    <w:rsid w:val="00EC64AF"/>
    <w:rsid w:val="00ED15D2"/>
    <w:rsid w:val="00EE15CC"/>
    <w:rsid w:val="00EE1B51"/>
    <w:rsid w:val="00EF2129"/>
    <w:rsid w:val="00EF45F6"/>
    <w:rsid w:val="00EF47C0"/>
    <w:rsid w:val="00F143E4"/>
    <w:rsid w:val="00F24AC9"/>
    <w:rsid w:val="00F264ED"/>
    <w:rsid w:val="00F32974"/>
    <w:rsid w:val="00F34D8E"/>
    <w:rsid w:val="00F35CF3"/>
    <w:rsid w:val="00F37C3B"/>
    <w:rsid w:val="00F52CE2"/>
    <w:rsid w:val="00F54427"/>
    <w:rsid w:val="00F54601"/>
    <w:rsid w:val="00F744EB"/>
    <w:rsid w:val="00F85B2E"/>
    <w:rsid w:val="00FB7086"/>
    <w:rsid w:val="00FB7226"/>
    <w:rsid w:val="00FC6E02"/>
    <w:rsid w:val="00FD1DE9"/>
    <w:rsid w:val="00FD5D1E"/>
    <w:rsid w:val="00FE0148"/>
    <w:rsid w:val="00FE2619"/>
    <w:rsid w:val="00FE7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84278"/>
  <w15:chartTrackingRefBased/>
  <w15:docId w15:val="{4EECB10C-6F9B-DC4B-9412-0D9A7AE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bCs/>
        <w:color w:val="323E4F" w:themeColor="text2" w:themeShade="BF"/>
        <w:kern w:val="36"/>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hAnsi="Calibri"/>
      <w:sz w:val="20"/>
      <w:szCs w:val="20"/>
      <w:lang w:eastAsia="en-GB"/>
    </w:rPr>
  </w:style>
  <w:style w:type="paragraph" w:styleId="Heading1">
    <w:name w:val="heading 1"/>
    <w:basedOn w:val="Normal"/>
    <w:next w:val="Normal"/>
    <w:link w:val="Heading1Char"/>
    <w:uiPriority w:val="9"/>
    <w:qFormat/>
    <w:rsid w:val="00F264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4663"/>
    <w:pPr>
      <w:spacing w:before="100" w:beforeAutospacing="1" w:after="100" w:afterAutospacing="1"/>
      <w:outlineLvl w:val="1"/>
    </w:pPr>
    <w:rPr>
      <w:rFonts w:ascii="Times New Roman" w:eastAsia="Times New Roman" w:hAnsi="Times New Roman"/>
      <w:b/>
      <w:color w:val="auto"/>
      <w:kern w:val="0"/>
      <w:sz w:val="36"/>
      <w:szCs w:val="36"/>
    </w:rPr>
  </w:style>
  <w:style w:type="paragraph" w:styleId="Heading4">
    <w:name w:val="heading 4"/>
    <w:basedOn w:val="Normal"/>
    <w:next w:val="Normal"/>
    <w:link w:val="Heading4Char"/>
    <w:uiPriority w:val="9"/>
    <w:semiHidden/>
    <w:unhideWhenUsed/>
    <w:qFormat/>
    <w:rsid w:val="001537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663"/>
    <w:rPr>
      <w:rFonts w:ascii="Times New Roman" w:eastAsia="Times New Roman" w:hAnsi="Times New Roman"/>
      <w:b/>
      <w:color w:val="auto"/>
      <w:kern w:val="0"/>
      <w:sz w:val="36"/>
      <w:szCs w:val="36"/>
      <w:lang w:eastAsia="en-GB"/>
    </w:rPr>
  </w:style>
  <w:style w:type="character" w:styleId="Hyperlink">
    <w:name w:val="Hyperlink"/>
    <w:basedOn w:val="DefaultParagraphFont"/>
    <w:uiPriority w:val="99"/>
    <w:unhideWhenUsed/>
    <w:rsid w:val="007C4663"/>
    <w:rPr>
      <w:color w:val="0563C1" w:themeColor="hyperlink"/>
      <w:u w:val="single"/>
    </w:rPr>
  </w:style>
  <w:style w:type="character" w:customStyle="1" w:styleId="UnresolvedMention1">
    <w:name w:val="Unresolved Mention1"/>
    <w:basedOn w:val="DefaultParagraphFont"/>
    <w:uiPriority w:val="99"/>
    <w:rsid w:val="007C4663"/>
    <w:rPr>
      <w:color w:val="808080"/>
      <w:shd w:val="clear" w:color="auto" w:fill="E6E6E6"/>
    </w:rPr>
  </w:style>
  <w:style w:type="paragraph" w:styleId="NormalWeb">
    <w:name w:val="Normal (Web)"/>
    <w:basedOn w:val="Normal"/>
    <w:uiPriority w:val="99"/>
    <w:unhideWhenUsed/>
    <w:rsid w:val="007C4663"/>
    <w:pPr>
      <w:spacing w:before="100" w:beforeAutospacing="1" w:after="100" w:afterAutospacing="1"/>
    </w:pPr>
    <w:rPr>
      <w:rFonts w:ascii="Times New Roman" w:eastAsia="Times New Roman" w:hAnsi="Times New Roman"/>
      <w:bCs w:val="0"/>
      <w:color w:val="auto"/>
      <w:kern w:val="0"/>
      <w:sz w:val="24"/>
      <w:szCs w:val="24"/>
    </w:rPr>
  </w:style>
  <w:style w:type="paragraph" w:styleId="NoSpacing">
    <w:name w:val="No Spacing"/>
    <w:uiPriority w:val="1"/>
    <w:qFormat/>
    <w:rsid w:val="00605504"/>
    <w:rPr>
      <w:rFonts w:ascii="Calibri" w:hAnsi="Calibri"/>
      <w:sz w:val="20"/>
      <w:szCs w:val="20"/>
      <w:lang w:eastAsia="en-GB"/>
    </w:rPr>
  </w:style>
  <w:style w:type="paragraph" w:styleId="BalloonText">
    <w:name w:val="Balloon Text"/>
    <w:basedOn w:val="Normal"/>
    <w:link w:val="BalloonTextChar"/>
    <w:uiPriority w:val="99"/>
    <w:semiHidden/>
    <w:unhideWhenUsed/>
    <w:rsid w:val="00F52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E2"/>
    <w:rPr>
      <w:rFonts w:ascii="Segoe UI" w:hAnsi="Segoe UI" w:cs="Segoe UI"/>
      <w:sz w:val="18"/>
      <w:szCs w:val="18"/>
      <w:lang w:eastAsia="en-GB"/>
    </w:rPr>
  </w:style>
  <w:style w:type="character" w:customStyle="1" w:styleId="UnresolvedMention2">
    <w:name w:val="Unresolved Mention2"/>
    <w:basedOn w:val="DefaultParagraphFont"/>
    <w:uiPriority w:val="99"/>
    <w:semiHidden/>
    <w:unhideWhenUsed/>
    <w:rsid w:val="00917B7B"/>
    <w:rPr>
      <w:color w:val="808080"/>
      <w:shd w:val="clear" w:color="auto" w:fill="E6E6E6"/>
    </w:rPr>
  </w:style>
  <w:style w:type="character" w:styleId="UnresolvedMention">
    <w:name w:val="Unresolved Mention"/>
    <w:basedOn w:val="DefaultParagraphFont"/>
    <w:uiPriority w:val="99"/>
    <w:semiHidden/>
    <w:unhideWhenUsed/>
    <w:rsid w:val="001F6468"/>
    <w:rPr>
      <w:color w:val="605E5C"/>
      <w:shd w:val="clear" w:color="auto" w:fill="E1DFDD"/>
    </w:rPr>
  </w:style>
  <w:style w:type="character" w:styleId="FollowedHyperlink">
    <w:name w:val="FollowedHyperlink"/>
    <w:basedOn w:val="DefaultParagraphFont"/>
    <w:uiPriority w:val="99"/>
    <w:semiHidden/>
    <w:unhideWhenUsed/>
    <w:rsid w:val="009C70A5"/>
    <w:rPr>
      <w:color w:val="954F72" w:themeColor="followedHyperlink"/>
      <w:u w:val="single"/>
    </w:rPr>
  </w:style>
  <w:style w:type="paragraph" w:customStyle="1" w:styleId="story-bodyintroduction">
    <w:name w:val="story-body__introduction"/>
    <w:basedOn w:val="Normal"/>
    <w:rsid w:val="009C70A5"/>
    <w:pPr>
      <w:spacing w:before="100" w:beforeAutospacing="1" w:after="100" w:afterAutospacing="1"/>
    </w:pPr>
    <w:rPr>
      <w:rFonts w:ascii="Times New Roman" w:eastAsia="Times New Roman" w:hAnsi="Times New Roman"/>
      <w:bCs w:val="0"/>
      <w:color w:val="auto"/>
      <w:kern w:val="0"/>
      <w:sz w:val="24"/>
      <w:szCs w:val="24"/>
      <w:lang w:eastAsia="en-US"/>
    </w:rPr>
  </w:style>
  <w:style w:type="character" w:styleId="Strong">
    <w:name w:val="Strong"/>
    <w:basedOn w:val="DefaultParagraphFont"/>
    <w:uiPriority w:val="22"/>
    <w:qFormat/>
    <w:rsid w:val="009653AF"/>
    <w:rPr>
      <w:b/>
      <w:bCs w:val="0"/>
    </w:rPr>
  </w:style>
  <w:style w:type="paragraph" w:styleId="ListParagraph">
    <w:name w:val="List Paragraph"/>
    <w:basedOn w:val="Normal"/>
    <w:link w:val="ListParagraphChar"/>
    <w:uiPriority w:val="34"/>
    <w:qFormat/>
    <w:rsid w:val="005D16D3"/>
    <w:pPr>
      <w:ind w:left="720"/>
      <w:contextualSpacing/>
    </w:pPr>
  </w:style>
  <w:style w:type="character" w:customStyle="1" w:styleId="numposts">
    <w:name w:val="num_posts"/>
    <w:basedOn w:val="DefaultParagraphFont"/>
    <w:rsid w:val="00CE0836"/>
  </w:style>
  <w:style w:type="character" w:customStyle="1" w:styleId="nickname">
    <w:name w:val="nickname"/>
    <w:basedOn w:val="DefaultParagraphFont"/>
    <w:rsid w:val="00CE0836"/>
  </w:style>
  <w:style w:type="character" w:customStyle="1" w:styleId="nick">
    <w:name w:val="nick"/>
    <w:basedOn w:val="DefaultParagraphFont"/>
    <w:rsid w:val="00CE0836"/>
  </w:style>
  <w:style w:type="character" w:customStyle="1" w:styleId="posttime">
    <w:name w:val="post_time"/>
    <w:basedOn w:val="DefaultParagraphFont"/>
    <w:rsid w:val="00CE0836"/>
  </w:style>
  <w:style w:type="character" w:customStyle="1" w:styleId="Heading1Char">
    <w:name w:val="Heading 1 Char"/>
    <w:basedOn w:val="DefaultParagraphFont"/>
    <w:link w:val="Heading1"/>
    <w:uiPriority w:val="9"/>
    <w:rsid w:val="00F264ED"/>
    <w:rPr>
      <w:rFonts w:asciiTheme="majorHAnsi" w:eastAsiaTheme="majorEastAsia" w:hAnsiTheme="majorHAnsi" w:cstheme="majorBidi"/>
      <w:color w:val="2F5496" w:themeColor="accent1" w:themeShade="BF"/>
      <w:sz w:val="32"/>
      <w:szCs w:val="32"/>
      <w:lang w:eastAsia="en-GB"/>
    </w:rPr>
  </w:style>
  <w:style w:type="paragraph" w:customStyle="1" w:styleId="mega-menu-item">
    <w:name w:val="mega-menu-item"/>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tandard-metadate">
    <w:name w:val="standard-meta__date"/>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linkedin">
    <w:name w:val="share-linkedin"/>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character" w:customStyle="1" w:styleId="in-widget">
    <w:name w:val="in-widget"/>
    <w:basedOn w:val="DefaultParagraphFont"/>
    <w:rsid w:val="00F264ED"/>
  </w:style>
  <w:style w:type="paragraph" w:customStyle="1" w:styleId="share-twitter">
    <w:name w:val="share-twitter"/>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facebook">
    <w:name w:val="share-facebook"/>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jetpack-whatsapp">
    <w:name w:val="share-jetpack-whatsapp"/>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email">
    <w:name w:val="share-email"/>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end">
    <w:name w:val="share-end"/>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m-2404011478476998853msolistparagraph">
    <w:name w:val="m_-2404011478476998853msolistparagraph"/>
    <w:basedOn w:val="Normal"/>
    <w:rsid w:val="002C1448"/>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ub-title">
    <w:name w:val="sub-title"/>
    <w:basedOn w:val="Normal"/>
    <w:rsid w:val="005150A7"/>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gmail-msolistparagraph">
    <w:name w:val="gmail-msolistparagraph"/>
    <w:basedOn w:val="Normal"/>
    <w:rsid w:val="0075425C"/>
    <w:pPr>
      <w:spacing w:before="100" w:beforeAutospacing="1" w:after="100" w:afterAutospacing="1"/>
    </w:pPr>
    <w:rPr>
      <w:rFonts w:eastAsiaTheme="minorHAnsi" w:cs="Calibri"/>
      <w:bCs w:val="0"/>
      <w:color w:val="auto"/>
      <w:kern w:val="0"/>
      <w:sz w:val="22"/>
      <w:szCs w:val="22"/>
    </w:rPr>
  </w:style>
  <w:style w:type="character" w:styleId="CommentReference">
    <w:name w:val="annotation reference"/>
    <w:basedOn w:val="DefaultParagraphFont"/>
    <w:uiPriority w:val="99"/>
    <w:semiHidden/>
    <w:unhideWhenUsed/>
    <w:rsid w:val="007746F3"/>
    <w:rPr>
      <w:sz w:val="16"/>
      <w:szCs w:val="16"/>
    </w:rPr>
  </w:style>
  <w:style w:type="paragraph" w:styleId="CommentText">
    <w:name w:val="annotation text"/>
    <w:basedOn w:val="Normal"/>
    <w:link w:val="CommentTextChar"/>
    <w:uiPriority w:val="99"/>
    <w:semiHidden/>
    <w:unhideWhenUsed/>
    <w:rsid w:val="007746F3"/>
  </w:style>
  <w:style w:type="character" w:customStyle="1" w:styleId="CommentTextChar">
    <w:name w:val="Comment Text Char"/>
    <w:basedOn w:val="DefaultParagraphFont"/>
    <w:link w:val="CommentText"/>
    <w:uiPriority w:val="99"/>
    <w:semiHidden/>
    <w:rsid w:val="007746F3"/>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7746F3"/>
    <w:rPr>
      <w:b/>
    </w:rPr>
  </w:style>
  <w:style w:type="character" w:customStyle="1" w:styleId="CommentSubjectChar">
    <w:name w:val="Comment Subject Char"/>
    <w:basedOn w:val="CommentTextChar"/>
    <w:link w:val="CommentSubject"/>
    <w:uiPriority w:val="99"/>
    <w:semiHidden/>
    <w:rsid w:val="007746F3"/>
    <w:rPr>
      <w:rFonts w:ascii="Calibri" w:hAnsi="Calibri"/>
      <w:b/>
      <w:sz w:val="20"/>
      <w:szCs w:val="20"/>
      <w:lang w:eastAsia="en-GB"/>
    </w:rPr>
  </w:style>
  <w:style w:type="paragraph" w:styleId="Revision">
    <w:name w:val="Revision"/>
    <w:hidden/>
    <w:uiPriority w:val="99"/>
    <w:semiHidden/>
    <w:rsid w:val="00945442"/>
    <w:rPr>
      <w:rFonts w:ascii="Calibri" w:hAnsi="Calibri"/>
      <w:sz w:val="20"/>
      <w:szCs w:val="20"/>
      <w:lang w:eastAsia="en-GB"/>
    </w:rPr>
  </w:style>
  <w:style w:type="character" w:customStyle="1" w:styleId="ListParagraphChar">
    <w:name w:val="List Paragraph Char"/>
    <w:basedOn w:val="DefaultParagraphFont"/>
    <w:link w:val="ListParagraph"/>
    <w:uiPriority w:val="34"/>
    <w:rsid w:val="00727D12"/>
    <w:rPr>
      <w:rFonts w:ascii="Calibri" w:hAnsi="Calibri"/>
      <w:sz w:val="20"/>
      <w:szCs w:val="20"/>
      <w:lang w:eastAsia="en-GB"/>
    </w:rPr>
  </w:style>
  <w:style w:type="character" w:customStyle="1" w:styleId="Heading4Char">
    <w:name w:val="Heading 4 Char"/>
    <w:basedOn w:val="DefaultParagraphFont"/>
    <w:link w:val="Heading4"/>
    <w:uiPriority w:val="9"/>
    <w:semiHidden/>
    <w:rsid w:val="00153776"/>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130">
      <w:bodyDiv w:val="1"/>
      <w:marLeft w:val="0"/>
      <w:marRight w:val="0"/>
      <w:marTop w:val="0"/>
      <w:marBottom w:val="0"/>
      <w:divBdr>
        <w:top w:val="none" w:sz="0" w:space="0" w:color="auto"/>
        <w:left w:val="none" w:sz="0" w:space="0" w:color="auto"/>
        <w:bottom w:val="none" w:sz="0" w:space="0" w:color="auto"/>
        <w:right w:val="none" w:sz="0" w:space="0" w:color="auto"/>
      </w:divBdr>
    </w:div>
    <w:div w:id="73012003">
      <w:bodyDiv w:val="1"/>
      <w:marLeft w:val="0"/>
      <w:marRight w:val="0"/>
      <w:marTop w:val="0"/>
      <w:marBottom w:val="0"/>
      <w:divBdr>
        <w:top w:val="none" w:sz="0" w:space="0" w:color="auto"/>
        <w:left w:val="none" w:sz="0" w:space="0" w:color="auto"/>
        <w:bottom w:val="none" w:sz="0" w:space="0" w:color="auto"/>
        <w:right w:val="none" w:sz="0" w:space="0" w:color="auto"/>
      </w:divBdr>
    </w:div>
    <w:div w:id="77143350">
      <w:bodyDiv w:val="1"/>
      <w:marLeft w:val="0"/>
      <w:marRight w:val="0"/>
      <w:marTop w:val="0"/>
      <w:marBottom w:val="0"/>
      <w:divBdr>
        <w:top w:val="none" w:sz="0" w:space="0" w:color="auto"/>
        <w:left w:val="none" w:sz="0" w:space="0" w:color="auto"/>
        <w:bottom w:val="none" w:sz="0" w:space="0" w:color="auto"/>
        <w:right w:val="none" w:sz="0" w:space="0" w:color="auto"/>
      </w:divBdr>
    </w:div>
    <w:div w:id="268586189">
      <w:bodyDiv w:val="1"/>
      <w:marLeft w:val="0"/>
      <w:marRight w:val="0"/>
      <w:marTop w:val="0"/>
      <w:marBottom w:val="0"/>
      <w:divBdr>
        <w:top w:val="none" w:sz="0" w:space="0" w:color="auto"/>
        <w:left w:val="none" w:sz="0" w:space="0" w:color="auto"/>
        <w:bottom w:val="none" w:sz="0" w:space="0" w:color="auto"/>
        <w:right w:val="none" w:sz="0" w:space="0" w:color="auto"/>
      </w:divBdr>
    </w:div>
    <w:div w:id="294221338">
      <w:bodyDiv w:val="1"/>
      <w:marLeft w:val="0"/>
      <w:marRight w:val="0"/>
      <w:marTop w:val="0"/>
      <w:marBottom w:val="0"/>
      <w:divBdr>
        <w:top w:val="none" w:sz="0" w:space="0" w:color="auto"/>
        <w:left w:val="none" w:sz="0" w:space="0" w:color="auto"/>
        <w:bottom w:val="none" w:sz="0" w:space="0" w:color="auto"/>
        <w:right w:val="none" w:sz="0" w:space="0" w:color="auto"/>
      </w:divBdr>
      <w:divsChild>
        <w:div w:id="237444969">
          <w:marLeft w:val="0"/>
          <w:marRight w:val="0"/>
          <w:marTop w:val="0"/>
          <w:marBottom w:val="0"/>
          <w:divBdr>
            <w:top w:val="none" w:sz="0" w:space="0" w:color="auto"/>
            <w:left w:val="none" w:sz="0" w:space="0" w:color="auto"/>
            <w:bottom w:val="none" w:sz="0" w:space="0" w:color="auto"/>
            <w:right w:val="none" w:sz="0" w:space="0" w:color="auto"/>
          </w:divBdr>
          <w:divsChild>
            <w:div w:id="1659769798">
              <w:marLeft w:val="0"/>
              <w:marRight w:val="0"/>
              <w:marTop w:val="0"/>
              <w:marBottom w:val="0"/>
              <w:divBdr>
                <w:top w:val="none" w:sz="0" w:space="0" w:color="auto"/>
                <w:left w:val="none" w:sz="0" w:space="0" w:color="auto"/>
                <w:bottom w:val="none" w:sz="0" w:space="0" w:color="auto"/>
                <w:right w:val="none" w:sz="0" w:space="0" w:color="auto"/>
              </w:divBdr>
              <w:divsChild>
                <w:div w:id="670718141">
                  <w:marLeft w:val="0"/>
                  <w:marRight w:val="0"/>
                  <w:marTop w:val="0"/>
                  <w:marBottom w:val="0"/>
                  <w:divBdr>
                    <w:top w:val="none" w:sz="0" w:space="0" w:color="auto"/>
                    <w:left w:val="none" w:sz="0" w:space="0" w:color="auto"/>
                    <w:bottom w:val="none" w:sz="0" w:space="0" w:color="auto"/>
                    <w:right w:val="none" w:sz="0" w:space="0" w:color="auto"/>
                  </w:divBdr>
                  <w:divsChild>
                    <w:div w:id="3812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7299">
      <w:bodyDiv w:val="1"/>
      <w:marLeft w:val="0"/>
      <w:marRight w:val="0"/>
      <w:marTop w:val="0"/>
      <w:marBottom w:val="0"/>
      <w:divBdr>
        <w:top w:val="none" w:sz="0" w:space="0" w:color="auto"/>
        <w:left w:val="none" w:sz="0" w:space="0" w:color="auto"/>
        <w:bottom w:val="none" w:sz="0" w:space="0" w:color="auto"/>
        <w:right w:val="none" w:sz="0" w:space="0" w:color="auto"/>
      </w:divBdr>
    </w:div>
    <w:div w:id="345400838">
      <w:bodyDiv w:val="1"/>
      <w:marLeft w:val="0"/>
      <w:marRight w:val="0"/>
      <w:marTop w:val="0"/>
      <w:marBottom w:val="0"/>
      <w:divBdr>
        <w:top w:val="none" w:sz="0" w:space="0" w:color="auto"/>
        <w:left w:val="none" w:sz="0" w:space="0" w:color="auto"/>
        <w:bottom w:val="none" w:sz="0" w:space="0" w:color="auto"/>
        <w:right w:val="none" w:sz="0" w:space="0" w:color="auto"/>
      </w:divBdr>
    </w:div>
    <w:div w:id="390155517">
      <w:bodyDiv w:val="1"/>
      <w:marLeft w:val="0"/>
      <w:marRight w:val="0"/>
      <w:marTop w:val="0"/>
      <w:marBottom w:val="0"/>
      <w:divBdr>
        <w:top w:val="none" w:sz="0" w:space="0" w:color="auto"/>
        <w:left w:val="none" w:sz="0" w:space="0" w:color="auto"/>
        <w:bottom w:val="none" w:sz="0" w:space="0" w:color="auto"/>
        <w:right w:val="none" w:sz="0" w:space="0" w:color="auto"/>
      </w:divBdr>
    </w:div>
    <w:div w:id="396902128">
      <w:bodyDiv w:val="1"/>
      <w:marLeft w:val="0"/>
      <w:marRight w:val="0"/>
      <w:marTop w:val="0"/>
      <w:marBottom w:val="0"/>
      <w:divBdr>
        <w:top w:val="none" w:sz="0" w:space="0" w:color="auto"/>
        <w:left w:val="none" w:sz="0" w:space="0" w:color="auto"/>
        <w:bottom w:val="none" w:sz="0" w:space="0" w:color="auto"/>
        <w:right w:val="none" w:sz="0" w:space="0" w:color="auto"/>
      </w:divBdr>
    </w:div>
    <w:div w:id="399603042">
      <w:bodyDiv w:val="1"/>
      <w:marLeft w:val="0"/>
      <w:marRight w:val="0"/>
      <w:marTop w:val="0"/>
      <w:marBottom w:val="0"/>
      <w:divBdr>
        <w:top w:val="none" w:sz="0" w:space="0" w:color="auto"/>
        <w:left w:val="none" w:sz="0" w:space="0" w:color="auto"/>
        <w:bottom w:val="none" w:sz="0" w:space="0" w:color="auto"/>
        <w:right w:val="none" w:sz="0" w:space="0" w:color="auto"/>
      </w:divBdr>
      <w:divsChild>
        <w:div w:id="291177139">
          <w:marLeft w:val="0"/>
          <w:marRight w:val="0"/>
          <w:marTop w:val="0"/>
          <w:marBottom w:val="0"/>
          <w:divBdr>
            <w:top w:val="none" w:sz="0" w:space="0" w:color="auto"/>
            <w:left w:val="none" w:sz="0" w:space="0" w:color="auto"/>
            <w:bottom w:val="none" w:sz="0" w:space="0" w:color="auto"/>
            <w:right w:val="none" w:sz="0" w:space="0" w:color="auto"/>
          </w:divBdr>
          <w:divsChild>
            <w:div w:id="63333970">
              <w:marLeft w:val="0"/>
              <w:marRight w:val="0"/>
              <w:marTop w:val="0"/>
              <w:marBottom w:val="0"/>
              <w:divBdr>
                <w:top w:val="none" w:sz="0" w:space="0" w:color="auto"/>
                <w:left w:val="none" w:sz="0" w:space="0" w:color="auto"/>
                <w:bottom w:val="none" w:sz="0" w:space="0" w:color="auto"/>
                <w:right w:val="none" w:sz="0" w:space="0" w:color="auto"/>
              </w:divBdr>
              <w:divsChild>
                <w:div w:id="6123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6381">
      <w:bodyDiv w:val="1"/>
      <w:marLeft w:val="0"/>
      <w:marRight w:val="0"/>
      <w:marTop w:val="0"/>
      <w:marBottom w:val="0"/>
      <w:divBdr>
        <w:top w:val="none" w:sz="0" w:space="0" w:color="auto"/>
        <w:left w:val="none" w:sz="0" w:space="0" w:color="auto"/>
        <w:bottom w:val="none" w:sz="0" w:space="0" w:color="auto"/>
        <w:right w:val="none" w:sz="0" w:space="0" w:color="auto"/>
      </w:divBdr>
    </w:div>
    <w:div w:id="493109016">
      <w:bodyDiv w:val="1"/>
      <w:marLeft w:val="0"/>
      <w:marRight w:val="0"/>
      <w:marTop w:val="0"/>
      <w:marBottom w:val="0"/>
      <w:divBdr>
        <w:top w:val="none" w:sz="0" w:space="0" w:color="auto"/>
        <w:left w:val="none" w:sz="0" w:space="0" w:color="auto"/>
        <w:bottom w:val="none" w:sz="0" w:space="0" w:color="auto"/>
        <w:right w:val="none" w:sz="0" w:space="0" w:color="auto"/>
      </w:divBdr>
    </w:div>
    <w:div w:id="642005166">
      <w:bodyDiv w:val="1"/>
      <w:marLeft w:val="0"/>
      <w:marRight w:val="0"/>
      <w:marTop w:val="0"/>
      <w:marBottom w:val="0"/>
      <w:divBdr>
        <w:top w:val="none" w:sz="0" w:space="0" w:color="auto"/>
        <w:left w:val="none" w:sz="0" w:space="0" w:color="auto"/>
        <w:bottom w:val="none" w:sz="0" w:space="0" w:color="auto"/>
        <w:right w:val="none" w:sz="0" w:space="0" w:color="auto"/>
      </w:divBdr>
    </w:div>
    <w:div w:id="648437363">
      <w:bodyDiv w:val="1"/>
      <w:marLeft w:val="0"/>
      <w:marRight w:val="0"/>
      <w:marTop w:val="0"/>
      <w:marBottom w:val="0"/>
      <w:divBdr>
        <w:top w:val="none" w:sz="0" w:space="0" w:color="auto"/>
        <w:left w:val="none" w:sz="0" w:space="0" w:color="auto"/>
        <w:bottom w:val="none" w:sz="0" w:space="0" w:color="auto"/>
        <w:right w:val="none" w:sz="0" w:space="0" w:color="auto"/>
      </w:divBdr>
    </w:div>
    <w:div w:id="748582122">
      <w:bodyDiv w:val="1"/>
      <w:marLeft w:val="0"/>
      <w:marRight w:val="0"/>
      <w:marTop w:val="0"/>
      <w:marBottom w:val="0"/>
      <w:divBdr>
        <w:top w:val="none" w:sz="0" w:space="0" w:color="auto"/>
        <w:left w:val="none" w:sz="0" w:space="0" w:color="auto"/>
        <w:bottom w:val="none" w:sz="0" w:space="0" w:color="auto"/>
        <w:right w:val="none" w:sz="0" w:space="0" w:color="auto"/>
      </w:divBdr>
    </w:div>
    <w:div w:id="794101944">
      <w:bodyDiv w:val="1"/>
      <w:marLeft w:val="0"/>
      <w:marRight w:val="0"/>
      <w:marTop w:val="0"/>
      <w:marBottom w:val="0"/>
      <w:divBdr>
        <w:top w:val="none" w:sz="0" w:space="0" w:color="auto"/>
        <w:left w:val="none" w:sz="0" w:space="0" w:color="auto"/>
        <w:bottom w:val="none" w:sz="0" w:space="0" w:color="auto"/>
        <w:right w:val="none" w:sz="0" w:space="0" w:color="auto"/>
      </w:divBdr>
    </w:div>
    <w:div w:id="839269765">
      <w:bodyDiv w:val="1"/>
      <w:marLeft w:val="0"/>
      <w:marRight w:val="0"/>
      <w:marTop w:val="0"/>
      <w:marBottom w:val="0"/>
      <w:divBdr>
        <w:top w:val="none" w:sz="0" w:space="0" w:color="auto"/>
        <w:left w:val="none" w:sz="0" w:space="0" w:color="auto"/>
        <w:bottom w:val="none" w:sz="0" w:space="0" w:color="auto"/>
        <w:right w:val="none" w:sz="0" w:space="0" w:color="auto"/>
      </w:divBdr>
    </w:div>
    <w:div w:id="868908554">
      <w:bodyDiv w:val="1"/>
      <w:marLeft w:val="0"/>
      <w:marRight w:val="0"/>
      <w:marTop w:val="0"/>
      <w:marBottom w:val="0"/>
      <w:divBdr>
        <w:top w:val="none" w:sz="0" w:space="0" w:color="auto"/>
        <w:left w:val="none" w:sz="0" w:space="0" w:color="auto"/>
        <w:bottom w:val="none" w:sz="0" w:space="0" w:color="auto"/>
        <w:right w:val="none" w:sz="0" w:space="0" w:color="auto"/>
      </w:divBdr>
    </w:div>
    <w:div w:id="883176202">
      <w:bodyDiv w:val="1"/>
      <w:marLeft w:val="0"/>
      <w:marRight w:val="0"/>
      <w:marTop w:val="0"/>
      <w:marBottom w:val="0"/>
      <w:divBdr>
        <w:top w:val="none" w:sz="0" w:space="0" w:color="auto"/>
        <w:left w:val="none" w:sz="0" w:space="0" w:color="auto"/>
        <w:bottom w:val="none" w:sz="0" w:space="0" w:color="auto"/>
        <w:right w:val="none" w:sz="0" w:space="0" w:color="auto"/>
      </w:divBdr>
    </w:div>
    <w:div w:id="911234161">
      <w:bodyDiv w:val="1"/>
      <w:marLeft w:val="0"/>
      <w:marRight w:val="0"/>
      <w:marTop w:val="0"/>
      <w:marBottom w:val="0"/>
      <w:divBdr>
        <w:top w:val="none" w:sz="0" w:space="0" w:color="auto"/>
        <w:left w:val="none" w:sz="0" w:space="0" w:color="auto"/>
        <w:bottom w:val="none" w:sz="0" w:space="0" w:color="auto"/>
        <w:right w:val="none" w:sz="0" w:space="0" w:color="auto"/>
      </w:divBdr>
    </w:div>
    <w:div w:id="934552780">
      <w:bodyDiv w:val="1"/>
      <w:marLeft w:val="0"/>
      <w:marRight w:val="0"/>
      <w:marTop w:val="0"/>
      <w:marBottom w:val="0"/>
      <w:divBdr>
        <w:top w:val="none" w:sz="0" w:space="0" w:color="auto"/>
        <w:left w:val="none" w:sz="0" w:space="0" w:color="auto"/>
        <w:bottom w:val="none" w:sz="0" w:space="0" w:color="auto"/>
        <w:right w:val="none" w:sz="0" w:space="0" w:color="auto"/>
      </w:divBdr>
    </w:div>
    <w:div w:id="950283265">
      <w:bodyDiv w:val="1"/>
      <w:marLeft w:val="0"/>
      <w:marRight w:val="0"/>
      <w:marTop w:val="0"/>
      <w:marBottom w:val="0"/>
      <w:divBdr>
        <w:top w:val="none" w:sz="0" w:space="0" w:color="auto"/>
        <w:left w:val="none" w:sz="0" w:space="0" w:color="auto"/>
        <w:bottom w:val="none" w:sz="0" w:space="0" w:color="auto"/>
        <w:right w:val="none" w:sz="0" w:space="0" w:color="auto"/>
      </w:divBdr>
    </w:div>
    <w:div w:id="1006205013">
      <w:bodyDiv w:val="1"/>
      <w:marLeft w:val="0"/>
      <w:marRight w:val="0"/>
      <w:marTop w:val="0"/>
      <w:marBottom w:val="0"/>
      <w:divBdr>
        <w:top w:val="none" w:sz="0" w:space="0" w:color="auto"/>
        <w:left w:val="none" w:sz="0" w:space="0" w:color="auto"/>
        <w:bottom w:val="none" w:sz="0" w:space="0" w:color="auto"/>
        <w:right w:val="none" w:sz="0" w:space="0" w:color="auto"/>
      </w:divBdr>
    </w:div>
    <w:div w:id="1039937732">
      <w:bodyDiv w:val="1"/>
      <w:marLeft w:val="0"/>
      <w:marRight w:val="0"/>
      <w:marTop w:val="0"/>
      <w:marBottom w:val="0"/>
      <w:divBdr>
        <w:top w:val="none" w:sz="0" w:space="0" w:color="auto"/>
        <w:left w:val="none" w:sz="0" w:space="0" w:color="auto"/>
        <w:bottom w:val="none" w:sz="0" w:space="0" w:color="auto"/>
        <w:right w:val="none" w:sz="0" w:space="0" w:color="auto"/>
      </w:divBdr>
      <w:divsChild>
        <w:div w:id="2086798044">
          <w:marLeft w:val="0"/>
          <w:marRight w:val="0"/>
          <w:marTop w:val="0"/>
          <w:marBottom w:val="0"/>
          <w:divBdr>
            <w:top w:val="none" w:sz="0" w:space="0" w:color="auto"/>
            <w:left w:val="none" w:sz="0" w:space="0" w:color="auto"/>
            <w:bottom w:val="none" w:sz="0" w:space="0" w:color="auto"/>
            <w:right w:val="none" w:sz="0" w:space="0" w:color="auto"/>
          </w:divBdr>
          <w:divsChild>
            <w:div w:id="855118566">
              <w:marLeft w:val="0"/>
              <w:marRight w:val="0"/>
              <w:marTop w:val="0"/>
              <w:marBottom w:val="0"/>
              <w:divBdr>
                <w:top w:val="none" w:sz="0" w:space="0" w:color="auto"/>
                <w:left w:val="none" w:sz="0" w:space="0" w:color="auto"/>
                <w:bottom w:val="none" w:sz="0" w:space="0" w:color="auto"/>
                <w:right w:val="none" w:sz="0" w:space="0" w:color="auto"/>
              </w:divBdr>
              <w:divsChild>
                <w:div w:id="2057115864">
                  <w:marLeft w:val="0"/>
                  <w:marRight w:val="0"/>
                  <w:marTop w:val="0"/>
                  <w:marBottom w:val="0"/>
                  <w:divBdr>
                    <w:top w:val="none" w:sz="0" w:space="0" w:color="auto"/>
                    <w:left w:val="none" w:sz="0" w:space="0" w:color="auto"/>
                    <w:bottom w:val="none" w:sz="0" w:space="0" w:color="auto"/>
                    <w:right w:val="none" w:sz="0" w:space="0" w:color="auto"/>
                  </w:divBdr>
                  <w:divsChild>
                    <w:div w:id="19162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4777">
      <w:bodyDiv w:val="1"/>
      <w:marLeft w:val="0"/>
      <w:marRight w:val="0"/>
      <w:marTop w:val="0"/>
      <w:marBottom w:val="0"/>
      <w:divBdr>
        <w:top w:val="none" w:sz="0" w:space="0" w:color="auto"/>
        <w:left w:val="none" w:sz="0" w:space="0" w:color="auto"/>
        <w:bottom w:val="none" w:sz="0" w:space="0" w:color="auto"/>
        <w:right w:val="none" w:sz="0" w:space="0" w:color="auto"/>
      </w:divBdr>
      <w:divsChild>
        <w:div w:id="1246376605">
          <w:marLeft w:val="0"/>
          <w:marRight w:val="0"/>
          <w:marTop w:val="0"/>
          <w:marBottom w:val="0"/>
          <w:divBdr>
            <w:top w:val="none" w:sz="0" w:space="0" w:color="auto"/>
            <w:left w:val="none" w:sz="0" w:space="0" w:color="auto"/>
            <w:bottom w:val="none" w:sz="0" w:space="0" w:color="auto"/>
            <w:right w:val="none" w:sz="0" w:space="0" w:color="auto"/>
          </w:divBdr>
          <w:divsChild>
            <w:div w:id="1593011033">
              <w:marLeft w:val="0"/>
              <w:marRight w:val="0"/>
              <w:marTop w:val="0"/>
              <w:marBottom w:val="0"/>
              <w:divBdr>
                <w:top w:val="none" w:sz="0" w:space="0" w:color="auto"/>
                <w:left w:val="none" w:sz="0" w:space="0" w:color="auto"/>
                <w:bottom w:val="none" w:sz="0" w:space="0" w:color="auto"/>
                <w:right w:val="none" w:sz="0" w:space="0" w:color="auto"/>
              </w:divBdr>
              <w:divsChild>
                <w:div w:id="114637854">
                  <w:marLeft w:val="0"/>
                  <w:marRight w:val="0"/>
                  <w:marTop w:val="0"/>
                  <w:marBottom w:val="0"/>
                  <w:divBdr>
                    <w:top w:val="none" w:sz="0" w:space="0" w:color="auto"/>
                    <w:left w:val="none" w:sz="0" w:space="0" w:color="auto"/>
                    <w:bottom w:val="none" w:sz="0" w:space="0" w:color="auto"/>
                    <w:right w:val="none" w:sz="0" w:space="0" w:color="auto"/>
                  </w:divBdr>
                  <w:divsChild>
                    <w:div w:id="97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8627">
      <w:bodyDiv w:val="1"/>
      <w:marLeft w:val="0"/>
      <w:marRight w:val="0"/>
      <w:marTop w:val="0"/>
      <w:marBottom w:val="0"/>
      <w:divBdr>
        <w:top w:val="none" w:sz="0" w:space="0" w:color="auto"/>
        <w:left w:val="none" w:sz="0" w:space="0" w:color="auto"/>
        <w:bottom w:val="none" w:sz="0" w:space="0" w:color="auto"/>
        <w:right w:val="none" w:sz="0" w:space="0" w:color="auto"/>
      </w:divBdr>
      <w:divsChild>
        <w:div w:id="1190948019">
          <w:marLeft w:val="0"/>
          <w:marRight w:val="0"/>
          <w:marTop w:val="0"/>
          <w:marBottom w:val="0"/>
          <w:divBdr>
            <w:top w:val="none" w:sz="0" w:space="0" w:color="auto"/>
            <w:left w:val="none" w:sz="0" w:space="0" w:color="auto"/>
            <w:bottom w:val="none" w:sz="0" w:space="0" w:color="auto"/>
            <w:right w:val="none" w:sz="0" w:space="0" w:color="auto"/>
          </w:divBdr>
          <w:divsChild>
            <w:div w:id="906887316">
              <w:marLeft w:val="0"/>
              <w:marRight w:val="0"/>
              <w:marTop w:val="0"/>
              <w:marBottom w:val="0"/>
              <w:divBdr>
                <w:top w:val="none" w:sz="0" w:space="0" w:color="auto"/>
                <w:left w:val="none" w:sz="0" w:space="0" w:color="auto"/>
                <w:bottom w:val="none" w:sz="0" w:space="0" w:color="auto"/>
                <w:right w:val="none" w:sz="0" w:space="0" w:color="auto"/>
              </w:divBdr>
              <w:divsChild>
                <w:div w:id="1362127981">
                  <w:marLeft w:val="0"/>
                  <w:marRight w:val="0"/>
                  <w:marTop w:val="0"/>
                  <w:marBottom w:val="0"/>
                  <w:divBdr>
                    <w:top w:val="none" w:sz="0" w:space="0" w:color="auto"/>
                    <w:left w:val="none" w:sz="0" w:space="0" w:color="auto"/>
                    <w:bottom w:val="none" w:sz="0" w:space="0" w:color="auto"/>
                    <w:right w:val="none" w:sz="0" w:space="0" w:color="auto"/>
                  </w:divBdr>
                  <w:divsChild>
                    <w:div w:id="10897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3350">
      <w:bodyDiv w:val="1"/>
      <w:marLeft w:val="0"/>
      <w:marRight w:val="0"/>
      <w:marTop w:val="0"/>
      <w:marBottom w:val="0"/>
      <w:divBdr>
        <w:top w:val="none" w:sz="0" w:space="0" w:color="auto"/>
        <w:left w:val="none" w:sz="0" w:space="0" w:color="auto"/>
        <w:bottom w:val="none" w:sz="0" w:space="0" w:color="auto"/>
        <w:right w:val="none" w:sz="0" w:space="0" w:color="auto"/>
      </w:divBdr>
    </w:div>
    <w:div w:id="1286540783">
      <w:bodyDiv w:val="1"/>
      <w:marLeft w:val="0"/>
      <w:marRight w:val="0"/>
      <w:marTop w:val="0"/>
      <w:marBottom w:val="0"/>
      <w:divBdr>
        <w:top w:val="none" w:sz="0" w:space="0" w:color="auto"/>
        <w:left w:val="none" w:sz="0" w:space="0" w:color="auto"/>
        <w:bottom w:val="none" w:sz="0" w:space="0" w:color="auto"/>
        <w:right w:val="none" w:sz="0" w:space="0" w:color="auto"/>
      </w:divBdr>
      <w:divsChild>
        <w:div w:id="1557935079">
          <w:marLeft w:val="0"/>
          <w:marRight w:val="0"/>
          <w:marTop w:val="0"/>
          <w:marBottom w:val="0"/>
          <w:divBdr>
            <w:top w:val="none" w:sz="0" w:space="0" w:color="auto"/>
            <w:left w:val="none" w:sz="0" w:space="0" w:color="auto"/>
            <w:bottom w:val="none" w:sz="0" w:space="0" w:color="auto"/>
            <w:right w:val="none" w:sz="0" w:space="0" w:color="auto"/>
          </w:divBdr>
          <w:divsChild>
            <w:div w:id="1126435770">
              <w:marLeft w:val="0"/>
              <w:marRight w:val="0"/>
              <w:marTop w:val="0"/>
              <w:marBottom w:val="0"/>
              <w:divBdr>
                <w:top w:val="none" w:sz="0" w:space="0" w:color="auto"/>
                <w:left w:val="none" w:sz="0" w:space="0" w:color="auto"/>
                <w:bottom w:val="none" w:sz="0" w:space="0" w:color="auto"/>
                <w:right w:val="none" w:sz="0" w:space="0" w:color="auto"/>
              </w:divBdr>
            </w:div>
          </w:divsChild>
        </w:div>
        <w:div w:id="2092307950">
          <w:marLeft w:val="0"/>
          <w:marRight w:val="0"/>
          <w:marTop w:val="0"/>
          <w:marBottom w:val="0"/>
          <w:divBdr>
            <w:top w:val="none" w:sz="0" w:space="0" w:color="auto"/>
            <w:left w:val="none" w:sz="0" w:space="0" w:color="auto"/>
            <w:bottom w:val="none" w:sz="0" w:space="0" w:color="auto"/>
            <w:right w:val="none" w:sz="0" w:space="0" w:color="auto"/>
          </w:divBdr>
        </w:div>
      </w:divsChild>
    </w:div>
    <w:div w:id="1316103383">
      <w:bodyDiv w:val="1"/>
      <w:marLeft w:val="0"/>
      <w:marRight w:val="0"/>
      <w:marTop w:val="0"/>
      <w:marBottom w:val="0"/>
      <w:divBdr>
        <w:top w:val="none" w:sz="0" w:space="0" w:color="auto"/>
        <w:left w:val="none" w:sz="0" w:space="0" w:color="auto"/>
        <w:bottom w:val="none" w:sz="0" w:space="0" w:color="auto"/>
        <w:right w:val="none" w:sz="0" w:space="0" w:color="auto"/>
      </w:divBdr>
    </w:div>
    <w:div w:id="1318069353">
      <w:bodyDiv w:val="1"/>
      <w:marLeft w:val="0"/>
      <w:marRight w:val="0"/>
      <w:marTop w:val="0"/>
      <w:marBottom w:val="0"/>
      <w:divBdr>
        <w:top w:val="none" w:sz="0" w:space="0" w:color="auto"/>
        <w:left w:val="none" w:sz="0" w:space="0" w:color="auto"/>
        <w:bottom w:val="none" w:sz="0" w:space="0" w:color="auto"/>
        <w:right w:val="none" w:sz="0" w:space="0" w:color="auto"/>
      </w:divBdr>
    </w:div>
    <w:div w:id="1347059508">
      <w:bodyDiv w:val="1"/>
      <w:marLeft w:val="0"/>
      <w:marRight w:val="0"/>
      <w:marTop w:val="0"/>
      <w:marBottom w:val="0"/>
      <w:divBdr>
        <w:top w:val="none" w:sz="0" w:space="0" w:color="auto"/>
        <w:left w:val="none" w:sz="0" w:space="0" w:color="auto"/>
        <w:bottom w:val="none" w:sz="0" w:space="0" w:color="auto"/>
        <w:right w:val="none" w:sz="0" w:space="0" w:color="auto"/>
      </w:divBdr>
    </w:div>
    <w:div w:id="1393769918">
      <w:bodyDiv w:val="1"/>
      <w:marLeft w:val="0"/>
      <w:marRight w:val="0"/>
      <w:marTop w:val="0"/>
      <w:marBottom w:val="0"/>
      <w:divBdr>
        <w:top w:val="none" w:sz="0" w:space="0" w:color="auto"/>
        <w:left w:val="none" w:sz="0" w:space="0" w:color="auto"/>
        <w:bottom w:val="none" w:sz="0" w:space="0" w:color="auto"/>
        <w:right w:val="none" w:sz="0" w:space="0" w:color="auto"/>
      </w:divBdr>
    </w:div>
    <w:div w:id="1395618076">
      <w:bodyDiv w:val="1"/>
      <w:marLeft w:val="0"/>
      <w:marRight w:val="0"/>
      <w:marTop w:val="0"/>
      <w:marBottom w:val="0"/>
      <w:divBdr>
        <w:top w:val="none" w:sz="0" w:space="0" w:color="auto"/>
        <w:left w:val="none" w:sz="0" w:space="0" w:color="auto"/>
        <w:bottom w:val="none" w:sz="0" w:space="0" w:color="auto"/>
        <w:right w:val="none" w:sz="0" w:space="0" w:color="auto"/>
      </w:divBdr>
      <w:divsChild>
        <w:div w:id="1291202074">
          <w:marLeft w:val="0"/>
          <w:marRight w:val="0"/>
          <w:marTop w:val="0"/>
          <w:marBottom w:val="300"/>
          <w:divBdr>
            <w:top w:val="single" w:sz="6" w:space="15" w:color="EEEEEE"/>
            <w:left w:val="single" w:sz="6" w:space="15" w:color="EEEEEE"/>
            <w:bottom w:val="single" w:sz="6" w:space="15" w:color="EEEEEE"/>
            <w:right w:val="single" w:sz="6" w:space="15" w:color="EEEEEE"/>
          </w:divBdr>
        </w:div>
        <w:div w:id="934094095">
          <w:marLeft w:val="0"/>
          <w:marRight w:val="0"/>
          <w:marTop w:val="0"/>
          <w:marBottom w:val="300"/>
          <w:divBdr>
            <w:top w:val="single" w:sz="6" w:space="15" w:color="EEEEEE"/>
            <w:left w:val="single" w:sz="6" w:space="15" w:color="EEEEEE"/>
            <w:bottom w:val="single" w:sz="6" w:space="15" w:color="EEEEEE"/>
            <w:right w:val="single" w:sz="6" w:space="15" w:color="EEEEEE"/>
          </w:divBdr>
        </w:div>
      </w:divsChild>
    </w:div>
    <w:div w:id="1409617707">
      <w:bodyDiv w:val="1"/>
      <w:marLeft w:val="0"/>
      <w:marRight w:val="0"/>
      <w:marTop w:val="0"/>
      <w:marBottom w:val="0"/>
      <w:divBdr>
        <w:top w:val="none" w:sz="0" w:space="0" w:color="auto"/>
        <w:left w:val="none" w:sz="0" w:space="0" w:color="auto"/>
        <w:bottom w:val="none" w:sz="0" w:space="0" w:color="auto"/>
        <w:right w:val="none" w:sz="0" w:space="0" w:color="auto"/>
      </w:divBdr>
    </w:div>
    <w:div w:id="1446266159">
      <w:bodyDiv w:val="1"/>
      <w:marLeft w:val="0"/>
      <w:marRight w:val="0"/>
      <w:marTop w:val="0"/>
      <w:marBottom w:val="0"/>
      <w:divBdr>
        <w:top w:val="none" w:sz="0" w:space="0" w:color="auto"/>
        <w:left w:val="none" w:sz="0" w:space="0" w:color="auto"/>
        <w:bottom w:val="none" w:sz="0" w:space="0" w:color="auto"/>
        <w:right w:val="none" w:sz="0" w:space="0" w:color="auto"/>
      </w:divBdr>
    </w:div>
    <w:div w:id="1514682580">
      <w:bodyDiv w:val="1"/>
      <w:marLeft w:val="0"/>
      <w:marRight w:val="0"/>
      <w:marTop w:val="0"/>
      <w:marBottom w:val="0"/>
      <w:divBdr>
        <w:top w:val="none" w:sz="0" w:space="0" w:color="auto"/>
        <w:left w:val="none" w:sz="0" w:space="0" w:color="auto"/>
        <w:bottom w:val="none" w:sz="0" w:space="0" w:color="auto"/>
        <w:right w:val="none" w:sz="0" w:space="0" w:color="auto"/>
      </w:divBdr>
    </w:div>
    <w:div w:id="1543251850">
      <w:bodyDiv w:val="1"/>
      <w:marLeft w:val="0"/>
      <w:marRight w:val="0"/>
      <w:marTop w:val="0"/>
      <w:marBottom w:val="0"/>
      <w:divBdr>
        <w:top w:val="none" w:sz="0" w:space="0" w:color="auto"/>
        <w:left w:val="none" w:sz="0" w:space="0" w:color="auto"/>
        <w:bottom w:val="none" w:sz="0" w:space="0" w:color="auto"/>
        <w:right w:val="none" w:sz="0" w:space="0" w:color="auto"/>
      </w:divBdr>
    </w:div>
    <w:div w:id="1559854331">
      <w:bodyDiv w:val="1"/>
      <w:marLeft w:val="0"/>
      <w:marRight w:val="0"/>
      <w:marTop w:val="0"/>
      <w:marBottom w:val="0"/>
      <w:divBdr>
        <w:top w:val="none" w:sz="0" w:space="0" w:color="auto"/>
        <w:left w:val="none" w:sz="0" w:space="0" w:color="auto"/>
        <w:bottom w:val="none" w:sz="0" w:space="0" w:color="auto"/>
        <w:right w:val="none" w:sz="0" w:space="0" w:color="auto"/>
      </w:divBdr>
    </w:div>
    <w:div w:id="1566914449">
      <w:bodyDiv w:val="1"/>
      <w:marLeft w:val="0"/>
      <w:marRight w:val="0"/>
      <w:marTop w:val="0"/>
      <w:marBottom w:val="0"/>
      <w:divBdr>
        <w:top w:val="none" w:sz="0" w:space="0" w:color="auto"/>
        <w:left w:val="none" w:sz="0" w:space="0" w:color="auto"/>
        <w:bottom w:val="none" w:sz="0" w:space="0" w:color="auto"/>
        <w:right w:val="none" w:sz="0" w:space="0" w:color="auto"/>
      </w:divBdr>
    </w:div>
    <w:div w:id="1600794306">
      <w:bodyDiv w:val="1"/>
      <w:marLeft w:val="0"/>
      <w:marRight w:val="0"/>
      <w:marTop w:val="0"/>
      <w:marBottom w:val="0"/>
      <w:divBdr>
        <w:top w:val="none" w:sz="0" w:space="0" w:color="auto"/>
        <w:left w:val="none" w:sz="0" w:space="0" w:color="auto"/>
        <w:bottom w:val="none" w:sz="0" w:space="0" w:color="auto"/>
        <w:right w:val="none" w:sz="0" w:space="0" w:color="auto"/>
      </w:divBdr>
    </w:div>
    <w:div w:id="1609040146">
      <w:bodyDiv w:val="1"/>
      <w:marLeft w:val="0"/>
      <w:marRight w:val="0"/>
      <w:marTop w:val="0"/>
      <w:marBottom w:val="0"/>
      <w:divBdr>
        <w:top w:val="none" w:sz="0" w:space="0" w:color="auto"/>
        <w:left w:val="none" w:sz="0" w:space="0" w:color="auto"/>
        <w:bottom w:val="none" w:sz="0" w:space="0" w:color="auto"/>
        <w:right w:val="none" w:sz="0" w:space="0" w:color="auto"/>
      </w:divBdr>
    </w:div>
    <w:div w:id="1625966801">
      <w:bodyDiv w:val="1"/>
      <w:marLeft w:val="0"/>
      <w:marRight w:val="0"/>
      <w:marTop w:val="0"/>
      <w:marBottom w:val="0"/>
      <w:divBdr>
        <w:top w:val="none" w:sz="0" w:space="0" w:color="auto"/>
        <w:left w:val="none" w:sz="0" w:space="0" w:color="auto"/>
        <w:bottom w:val="none" w:sz="0" w:space="0" w:color="auto"/>
        <w:right w:val="none" w:sz="0" w:space="0" w:color="auto"/>
      </w:divBdr>
    </w:div>
    <w:div w:id="1708529802">
      <w:bodyDiv w:val="1"/>
      <w:marLeft w:val="0"/>
      <w:marRight w:val="0"/>
      <w:marTop w:val="0"/>
      <w:marBottom w:val="0"/>
      <w:divBdr>
        <w:top w:val="none" w:sz="0" w:space="0" w:color="auto"/>
        <w:left w:val="none" w:sz="0" w:space="0" w:color="auto"/>
        <w:bottom w:val="none" w:sz="0" w:space="0" w:color="auto"/>
        <w:right w:val="none" w:sz="0" w:space="0" w:color="auto"/>
      </w:divBdr>
    </w:div>
    <w:div w:id="1735354216">
      <w:bodyDiv w:val="1"/>
      <w:marLeft w:val="0"/>
      <w:marRight w:val="0"/>
      <w:marTop w:val="0"/>
      <w:marBottom w:val="0"/>
      <w:divBdr>
        <w:top w:val="none" w:sz="0" w:space="0" w:color="auto"/>
        <w:left w:val="none" w:sz="0" w:space="0" w:color="auto"/>
        <w:bottom w:val="none" w:sz="0" w:space="0" w:color="auto"/>
        <w:right w:val="none" w:sz="0" w:space="0" w:color="auto"/>
      </w:divBdr>
    </w:div>
    <w:div w:id="1802765789">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90678252">
      <w:bodyDiv w:val="1"/>
      <w:marLeft w:val="0"/>
      <w:marRight w:val="0"/>
      <w:marTop w:val="0"/>
      <w:marBottom w:val="0"/>
      <w:divBdr>
        <w:top w:val="none" w:sz="0" w:space="0" w:color="auto"/>
        <w:left w:val="none" w:sz="0" w:space="0" w:color="auto"/>
        <w:bottom w:val="none" w:sz="0" w:space="0" w:color="auto"/>
        <w:right w:val="none" w:sz="0" w:space="0" w:color="auto"/>
      </w:divBdr>
      <w:divsChild>
        <w:div w:id="1254242394">
          <w:marLeft w:val="0"/>
          <w:marRight w:val="0"/>
          <w:marTop w:val="0"/>
          <w:marBottom w:val="0"/>
          <w:divBdr>
            <w:top w:val="none" w:sz="0" w:space="0" w:color="auto"/>
            <w:left w:val="none" w:sz="0" w:space="0" w:color="auto"/>
            <w:bottom w:val="none" w:sz="0" w:space="0" w:color="auto"/>
            <w:right w:val="none" w:sz="0" w:space="0" w:color="auto"/>
          </w:divBdr>
        </w:div>
        <w:div w:id="1668904474">
          <w:marLeft w:val="0"/>
          <w:marRight w:val="0"/>
          <w:marTop w:val="0"/>
          <w:marBottom w:val="0"/>
          <w:divBdr>
            <w:top w:val="none" w:sz="0" w:space="0" w:color="auto"/>
            <w:left w:val="none" w:sz="0" w:space="0" w:color="auto"/>
            <w:bottom w:val="none" w:sz="0" w:space="0" w:color="auto"/>
            <w:right w:val="none" w:sz="0" w:space="0" w:color="auto"/>
          </w:divBdr>
          <w:divsChild>
            <w:div w:id="1715421777">
              <w:marLeft w:val="0"/>
              <w:marRight w:val="0"/>
              <w:marTop w:val="0"/>
              <w:marBottom w:val="0"/>
              <w:divBdr>
                <w:top w:val="none" w:sz="0" w:space="0" w:color="auto"/>
                <w:left w:val="none" w:sz="0" w:space="0" w:color="auto"/>
                <w:bottom w:val="none" w:sz="0" w:space="0" w:color="auto"/>
                <w:right w:val="none" w:sz="0" w:space="0" w:color="auto"/>
              </w:divBdr>
              <w:divsChild>
                <w:div w:id="771708747">
                  <w:marLeft w:val="0"/>
                  <w:marRight w:val="0"/>
                  <w:marTop w:val="75"/>
                  <w:marBottom w:val="0"/>
                  <w:divBdr>
                    <w:top w:val="none" w:sz="0" w:space="0" w:color="auto"/>
                    <w:left w:val="none" w:sz="0" w:space="0" w:color="auto"/>
                    <w:bottom w:val="none" w:sz="0" w:space="0" w:color="auto"/>
                    <w:right w:val="none" w:sz="0" w:space="0" w:color="auto"/>
                  </w:divBdr>
                  <w:divsChild>
                    <w:div w:id="1963148247">
                      <w:marLeft w:val="0"/>
                      <w:marRight w:val="0"/>
                      <w:marTop w:val="0"/>
                      <w:marBottom w:val="0"/>
                      <w:divBdr>
                        <w:top w:val="none" w:sz="0" w:space="0" w:color="auto"/>
                        <w:left w:val="none" w:sz="0" w:space="0" w:color="auto"/>
                        <w:bottom w:val="none" w:sz="0" w:space="0" w:color="auto"/>
                        <w:right w:val="none" w:sz="0" w:space="0" w:color="auto"/>
                      </w:divBdr>
                    </w:div>
                  </w:divsChild>
                </w:div>
                <w:div w:id="1352344064">
                  <w:marLeft w:val="0"/>
                  <w:marRight w:val="0"/>
                  <w:marTop w:val="0"/>
                  <w:marBottom w:val="0"/>
                  <w:divBdr>
                    <w:top w:val="none" w:sz="0" w:space="0" w:color="auto"/>
                    <w:left w:val="none" w:sz="0" w:space="0" w:color="auto"/>
                    <w:bottom w:val="none" w:sz="0" w:space="0" w:color="auto"/>
                    <w:right w:val="none" w:sz="0" w:space="0" w:color="auto"/>
                  </w:divBdr>
                  <w:divsChild>
                    <w:div w:id="19038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520">
              <w:marLeft w:val="0"/>
              <w:marRight w:val="0"/>
              <w:marTop w:val="0"/>
              <w:marBottom w:val="0"/>
              <w:divBdr>
                <w:top w:val="none" w:sz="0" w:space="0" w:color="auto"/>
                <w:left w:val="none" w:sz="0" w:space="0" w:color="auto"/>
                <w:bottom w:val="none" w:sz="0" w:space="0" w:color="auto"/>
                <w:right w:val="none" w:sz="0" w:space="0" w:color="auto"/>
              </w:divBdr>
              <w:divsChild>
                <w:div w:id="2003968033">
                  <w:marLeft w:val="0"/>
                  <w:marRight w:val="0"/>
                  <w:marTop w:val="75"/>
                  <w:marBottom w:val="0"/>
                  <w:divBdr>
                    <w:top w:val="none" w:sz="0" w:space="0" w:color="auto"/>
                    <w:left w:val="none" w:sz="0" w:space="0" w:color="auto"/>
                    <w:bottom w:val="none" w:sz="0" w:space="0" w:color="auto"/>
                    <w:right w:val="none" w:sz="0" w:space="0" w:color="auto"/>
                  </w:divBdr>
                  <w:divsChild>
                    <w:div w:id="669793160">
                      <w:marLeft w:val="0"/>
                      <w:marRight w:val="0"/>
                      <w:marTop w:val="0"/>
                      <w:marBottom w:val="0"/>
                      <w:divBdr>
                        <w:top w:val="none" w:sz="0" w:space="0" w:color="auto"/>
                        <w:left w:val="none" w:sz="0" w:space="0" w:color="auto"/>
                        <w:bottom w:val="none" w:sz="0" w:space="0" w:color="auto"/>
                        <w:right w:val="none" w:sz="0" w:space="0" w:color="auto"/>
                      </w:divBdr>
                    </w:div>
                  </w:divsChild>
                </w:div>
                <w:div w:id="700135070">
                  <w:marLeft w:val="0"/>
                  <w:marRight w:val="0"/>
                  <w:marTop w:val="0"/>
                  <w:marBottom w:val="0"/>
                  <w:divBdr>
                    <w:top w:val="none" w:sz="0" w:space="0" w:color="auto"/>
                    <w:left w:val="none" w:sz="0" w:space="0" w:color="auto"/>
                    <w:bottom w:val="none" w:sz="0" w:space="0" w:color="auto"/>
                    <w:right w:val="none" w:sz="0" w:space="0" w:color="auto"/>
                  </w:divBdr>
                </w:div>
              </w:divsChild>
            </w:div>
            <w:div w:id="126630963">
              <w:marLeft w:val="0"/>
              <w:marRight w:val="0"/>
              <w:marTop w:val="0"/>
              <w:marBottom w:val="0"/>
              <w:divBdr>
                <w:top w:val="none" w:sz="0" w:space="0" w:color="auto"/>
                <w:left w:val="none" w:sz="0" w:space="0" w:color="auto"/>
                <w:bottom w:val="none" w:sz="0" w:space="0" w:color="auto"/>
                <w:right w:val="none" w:sz="0" w:space="0" w:color="auto"/>
              </w:divBdr>
              <w:divsChild>
                <w:div w:id="939774">
                  <w:marLeft w:val="0"/>
                  <w:marRight w:val="0"/>
                  <w:marTop w:val="75"/>
                  <w:marBottom w:val="0"/>
                  <w:divBdr>
                    <w:top w:val="none" w:sz="0" w:space="0" w:color="auto"/>
                    <w:left w:val="none" w:sz="0" w:space="0" w:color="auto"/>
                    <w:bottom w:val="none" w:sz="0" w:space="0" w:color="auto"/>
                    <w:right w:val="none" w:sz="0" w:space="0" w:color="auto"/>
                  </w:divBdr>
                  <w:divsChild>
                    <w:div w:id="1724520256">
                      <w:marLeft w:val="0"/>
                      <w:marRight w:val="0"/>
                      <w:marTop w:val="0"/>
                      <w:marBottom w:val="0"/>
                      <w:divBdr>
                        <w:top w:val="none" w:sz="0" w:space="0" w:color="auto"/>
                        <w:left w:val="none" w:sz="0" w:space="0" w:color="auto"/>
                        <w:bottom w:val="none" w:sz="0" w:space="0" w:color="auto"/>
                        <w:right w:val="none" w:sz="0" w:space="0" w:color="auto"/>
                      </w:divBdr>
                    </w:div>
                  </w:divsChild>
                </w:div>
                <w:div w:id="34475406">
                  <w:marLeft w:val="0"/>
                  <w:marRight w:val="0"/>
                  <w:marTop w:val="0"/>
                  <w:marBottom w:val="0"/>
                  <w:divBdr>
                    <w:top w:val="none" w:sz="0" w:space="0" w:color="auto"/>
                    <w:left w:val="none" w:sz="0" w:space="0" w:color="auto"/>
                    <w:bottom w:val="none" w:sz="0" w:space="0" w:color="auto"/>
                    <w:right w:val="none" w:sz="0" w:space="0" w:color="auto"/>
                  </w:divBdr>
                </w:div>
              </w:divsChild>
            </w:div>
            <w:div w:id="813061370">
              <w:marLeft w:val="0"/>
              <w:marRight w:val="0"/>
              <w:marTop w:val="0"/>
              <w:marBottom w:val="0"/>
              <w:divBdr>
                <w:top w:val="none" w:sz="0" w:space="0" w:color="auto"/>
                <w:left w:val="none" w:sz="0" w:space="0" w:color="auto"/>
                <w:bottom w:val="none" w:sz="0" w:space="0" w:color="auto"/>
                <w:right w:val="none" w:sz="0" w:space="0" w:color="auto"/>
              </w:divBdr>
              <w:divsChild>
                <w:div w:id="1544057265">
                  <w:marLeft w:val="0"/>
                  <w:marRight w:val="0"/>
                  <w:marTop w:val="75"/>
                  <w:marBottom w:val="0"/>
                  <w:divBdr>
                    <w:top w:val="none" w:sz="0" w:space="0" w:color="auto"/>
                    <w:left w:val="none" w:sz="0" w:space="0" w:color="auto"/>
                    <w:bottom w:val="none" w:sz="0" w:space="0" w:color="auto"/>
                    <w:right w:val="none" w:sz="0" w:space="0" w:color="auto"/>
                  </w:divBdr>
                  <w:divsChild>
                    <w:div w:id="45498351">
                      <w:marLeft w:val="0"/>
                      <w:marRight w:val="0"/>
                      <w:marTop w:val="0"/>
                      <w:marBottom w:val="0"/>
                      <w:divBdr>
                        <w:top w:val="none" w:sz="0" w:space="0" w:color="auto"/>
                        <w:left w:val="none" w:sz="0" w:space="0" w:color="auto"/>
                        <w:bottom w:val="none" w:sz="0" w:space="0" w:color="auto"/>
                        <w:right w:val="none" w:sz="0" w:space="0" w:color="auto"/>
                      </w:divBdr>
                    </w:div>
                  </w:divsChild>
                </w:div>
                <w:div w:id="885720456">
                  <w:marLeft w:val="0"/>
                  <w:marRight w:val="0"/>
                  <w:marTop w:val="0"/>
                  <w:marBottom w:val="0"/>
                  <w:divBdr>
                    <w:top w:val="none" w:sz="0" w:space="0" w:color="auto"/>
                    <w:left w:val="none" w:sz="0" w:space="0" w:color="auto"/>
                    <w:bottom w:val="none" w:sz="0" w:space="0" w:color="auto"/>
                    <w:right w:val="none" w:sz="0" w:space="0" w:color="auto"/>
                  </w:divBdr>
                </w:div>
              </w:divsChild>
            </w:div>
            <w:div w:id="1448768179">
              <w:marLeft w:val="0"/>
              <w:marRight w:val="0"/>
              <w:marTop w:val="0"/>
              <w:marBottom w:val="0"/>
              <w:divBdr>
                <w:top w:val="none" w:sz="0" w:space="0" w:color="auto"/>
                <w:left w:val="none" w:sz="0" w:space="0" w:color="auto"/>
                <w:bottom w:val="none" w:sz="0" w:space="0" w:color="auto"/>
                <w:right w:val="none" w:sz="0" w:space="0" w:color="auto"/>
              </w:divBdr>
              <w:divsChild>
                <w:div w:id="1211727238">
                  <w:marLeft w:val="0"/>
                  <w:marRight w:val="0"/>
                  <w:marTop w:val="75"/>
                  <w:marBottom w:val="0"/>
                  <w:divBdr>
                    <w:top w:val="none" w:sz="0" w:space="0" w:color="auto"/>
                    <w:left w:val="none" w:sz="0" w:space="0" w:color="auto"/>
                    <w:bottom w:val="none" w:sz="0" w:space="0" w:color="auto"/>
                    <w:right w:val="none" w:sz="0" w:space="0" w:color="auto"/>
                  </w:divBdr>
                  <w:divsChild>
                    <w:div w:id="742530309">
                      <w:marLeft w:val="0"/>
                      <w:marRight w:val="0"/>
                      <w:marTop w:val="0"/>
                      <w:marBottom w:val="0"/>
                      <w:divBdr>
                        <w:top w:val="none" w:sz="0" w:space="0" w:color="auto"/>
                        <w:left w:val="none" w:sz="0" w:space="0" w:color="auto"/>
                        <w:bottom w:val="none" w:sz="0" w:space="0" w:color="auto"/>
                        <w:right w:val="none" w:sz="0" w:space="0" w:color="auto"/>
                      </w:divBdr>
                    </w:div>
                  </w:divsChild>
                </w:div>
                <w:div w:id="1031152248">
                  <w:marLeft w:val="0"/>
                  <w:marRight w:val="0"/>
                  <w:marTop w:val="0"/>
                  <w:marBottom w:val="0"/>
                  <w:divBdr>
                    <w:top w:val="none" w:sz="0" w:space="0" w:color="auto"/>
                    <w:left w:val="none" w:sz="0" w:space="0" w:color="auto"/>
                    <w:bottom w:val="none" w:sz="0" w:space="0" w:color="auto"/>
                    <w:right w:val="none" w:sz="0" w:space="0" w:color="auto"/>
                  </w:divBdr>
                </w:div>
              </w:divsChild>
            </w:div>
            <w:div w:id="1488595090">
              <w:marLeft w:val="0"/>
              <w:marRight w:val="0"/>
              <w:marTop w:val="0"/>
              <w:marBottom w:val="0"/>
              <w:divBdr>
                <w:top w:val="none" w:sz="0" w:space="0" w:color="auto"/>
                <w:left w:val="none" w:sz="0" w:space="0" w:color="auto"/>
                <w:bottom w:val="none" w:sz="0" w:space="0" w:color="auto"/>
                <w:right w:val="none" w:sz="0" w:space="0" w:color="auto"/>
              </w:divBdr>
              <w:divsChild>
                <w:div w:id="900138702">
                  <w:marLeft w:val="0"/>
                  <w:marRight w:val="0"/>
                  <w:marTop w:val="75"/>
                  <w:marBottom w:val="0"/>
                  <w:divBdr>
                    <w:top w:val="none" w:sz="0" w:space="0" w:color="auto"/>
                    <w:left w:val="none" w:sz="0" w:space="0" w:color="auto"/>
                    <w:bottom w:val="none" w:sz="0" w:space="0" w:color="auto"/>
                    <w:right w:val="none" w:sz="0" w:space="0" w:color="auto"/>
                  </w:divBdr>
                  <w:divsChild>
                    <w:div w:id="1548226162">
                      <w:marLeft w:val="0"/>
                      <w:marRight w:val="0"/>
                      <w:marTop w:val="0"/>
                      <w:marBottom w:val="0"/>
                      <w:divBdr>
                        <w:top w:val="none" w:sz="0" w:space="0" w:color="auto"/>
                        <w:left w:val="none" w:sz="0" w:space="0" w:color="auto"/>
                        <w:bottom w:val="none" w:sz="0" w:space="0" w:color="auto"/>
                        <w:right w:val="none" w:sz="0" w:space="0" w:color="auto"/>
                      </w:divBdr>
                    </w:div>
                  </w:divsChild>
                </w:div>
                <w:div w:id="217520792">
                  <w:marLeft w:val="0"/>
                  <w:marRight w:val="0"/>
                  <w:marTop w:val="0"/>
                  <w:marBottom w:val="0"/>
                  <w:divBdr>
                    <w:top w:val="none" w:sz="0" w:space="0" w:color="auto"/>
                    <w:left w:val="none" w:sz="0" w:space="0" w:color="auto"/>
                    <w:bottom w:val="none" w:sz="0" w:space="0" w:color="auto"/>
                    <w:right w:val="none" w:sz="0" w:space="0" w:color="auto"/>
                  </w:divBdr>
                </w:div>
              </w:divsChild>
            </w:div>
            <w:div w:id="1570992776">
              <w:marLeft w:val="0"/>
              <w:marRight w:val="0"/>
              <w:marTop w:val="0"/>
              <w:marBottom w:val="0"/>
              <w:divBdr>
                <w:top w:val="none" w:sz="0" w:space="0" w:color="auto"/>
                <w:left w:val="none" w:sz="0" w:space="0" w:color="auto"/>
                <w:bottom w:val="none" w:sz="0" w:space="0" w:color="auto"/>
                <w:right w:val="none" w:sz="0" w:space="0" w:color="auto"/>
              </w:divBdr>
              <w:divsChild>
                <w:div w:id="1566917641">
                  <w:marLeft w:val="0"/>
                  <w:marRight w:val="0"/>
                  <w:marTop w:val="75"/>
                  <w:marBottom w:val="0"/>
                  <w:divBdr>
                    <w:top w:val="none" w:sz="0" w:space="0" w:color="auto"/>
                    <w:left w:val="none" w:sz="0" w:space="0" w:color="auto"/>
                    <w:bottom w:val="none" w:sz="0" w:space="0" w:color="auto"/>
                    <w:right w:val="none" w:sz="0" w:space="0" w:color="auto"/>
                  </w:divBdr>
                  <w:divsChild>
                    <w:div w:id="36468166">
                      <w:marLeft w:val="0"/>
                      <w:marRight w:val="0"/>
                      <w:marTop w:val="0"/>
                      <w:marBottom w:val="0"/>
                      <w:divBdr>
                        <w:top w:val="none" w:sz="0" w:space="0" w:color="auto"/>
                        <w:left w:val="none" w:sz="0" w:space="0" w:color="auto"/>
                        <w:bottom w:val="none" w:sz="0" w:space="0" w:color="auto"/>
                        <w:right w:val="none" w:sz="0" w:space="0" w:color="auto"/>
                      </w:divBdr>
                    </w:div>
                  </w:divsChild>
                </w:div>
                <w:div w:id="460270844">
                  <w:marLeft w:val="0"/>
                  <w:marRight w:val="0"/>
                  <w:marTop w:val="0"/>
                  <w:marBottom w:val="0"/>
                  <w:divBdr>
                    <w:top w:val="none" w:sz="0" w:space="0" w:color="auto"/>
                    <w:left w:val="none" w:sz="0" w:space="0" w:color="auto"/>
                    <w:bottom w:val="none" w:sz="0" w:space="0" w:color="auto"/>
                    <w:right w:val="none" w:sz="0" w:space="0" w:color="auto"/>
                  </w:divBdr>
                </w:div>
              </w:divsChild>
            </w:div>
            <w:div w:id="1027291741">
              <w:marLeft w:val="0"/>
              <w:marRight w:val="0"/>
              <w:marTop w:val="0"/>
              <w:marBottom w:val="0"/>
              <w:divBdr>
                <w:top w:val="none" w:sz="0" w:space="0" w:color="auto"/>
                <w:left w:val="none" w:sz="0" w:space="0" w:color="auto"/>
                <w:bottom w:val="none" w:sz="0" w:space="0" w:color="auto"/>
                <w:right w:val="none" w:sz="0" w:space="0" w:color="auto"/>
              </w:divBdr>
              <w:divsChild>
                <w:div w:id="95753546">
                  <w:marLeft w:val="0"/>
                  <w:marRight w:val="0"/>
                  <w:marTop w:val="75"/>
                  <w:marBottom w:val="0"/>
                  <w:divBdr>
                    <w:top w:val="none" w:sz="0" w:space="0" w:color="auto"/>
                    <w:left w:val="none" w:sz="0" w:space="0" w:color="auto"/>
                    <w:bottom w:val="none" w:sz="0" w:space="0" w:color="auto"/>
                    <w:right w:val="none" w:sz="0" w:space="0" w:color="auto"/>
                  </w:divBdr>
                  <w:divsChild>
                    <w:div w:id="1665427056">
                      <w:marLeft w:val="0"/>
                      <w:marRight w:val="0"/>
                      <w:marTop w:val="0"/>
                      <w:marBottom w:val="0"/>
                      <w:divBdr>
                        <w:top w:val="none" w:sz="0" w:space="0" w:color="auto"/>
                        <w:left w:val="none" w:sz="0" w:space="0" w:color="auto"/>
                        <w:bottom w:val="none" w:sz="0" w:space="0" w:color="auto"/>
                        <w:right w:val="none" w:sz="0" w:space="0" w:color="auto"/>
                      </w:divBdr>
                    </w:div>
                  </w:divsChild>
                </w:div>
                <w:div w:id="1406221932">
                  <w:marLeft w:val="0"/>
                  <w:marRight w:val="0"/>
                  <w:marTop w:val="0"/>
                  <w:marBottom w:val="0"/>
                  <w:divBdr>
                    <w:top w:val="none" w:sz="0" w:space="0" w:color="auto"/>
                    <w:left w:val="none" w:sz="0" w:space="0" w:color="auto"/>
                    <w:bottom w:val="none" w:sz="0" w:space="0" w:color="auto"/>
                    <w:right w:val="none" w:sz="0" w:space="0" w:color="auto"/>
                  </w:divBdr>
                </w:div>
              </w:divsChild>
            </w:div>
            <w:div w:id="1764060840">
              <w:marLeft w:val="0"/>
              <w:marRight w:val="0"/>
              <w:marTop w:val="0"/>
              <w:marBottom w:val="0"/>
              <w:divBdr>
                <w:top w:val="none" w:sz="0" w:space="0" w:color="auto"/>
                <w:left w:val="none" w:sz="0" w:space="0" w:color="auto"/>
                <w:bottom w:val="none" w:sz="0" w:space="0" w:color="auto"/>
                <w:right w:val="none" w:sz="0" w:space="0" w:color="auto"/>
              </w:divBdr>
              <w:divsChild>
                <w:div w:id="1373266319">
                  <w:marLeft w:val="0"/>
                  <w:marRight w:val="0"/>
                  <w:marTop w:val="75"/>
                  <w:marBottom w:val="0"/>
                  <w:divBdr>
                    <w:top w:val="none" w:sz="0" w:space="0" w:color="auto"/>
                    <w:left w:val="none" w:sz="0" w:space="0" w:color="auto"/>
                    <w:bottom w:val="none" w:sz="0" w:space="0" w:color="auto"/>
                    <w:right w:val="none" w:sz="0" w:space="0" w:color="auto"/>
                  </w:divBdr>
                  <w:divsChild>
                    <w:div w:id="647055227">
                      <w:marLeft w:val="0"/>
                      <w:marRight w:val="0"/>
                      <w:marTop w:val="0"/>
                      <w:marBottom w:val="0"/>
                      <w:divBdr>
                        <w:top w:val="none" w:sz="0" w:space="0" w:color="auto"/>
                        <w:left w:val="none" w:sz="0" w:space="0" w:color="auto"/>
                        <w:bottom w:val="none" w:sz="0" w:space="0" w:color="auto"/>
                        <w:right w:val="none" w:sz="0" w:space="0" w:color="auto"/>
                      </w:divBdr>
                    </w:div>
                  </w:divsChild>
                </w:div>
                <w:div w:id="1456748831">
                  <w:marLeft w:val="0"/>
                  <w:marRight w:val="0"/>
                  <w:marTop w:val="0"/>
                  <w:marBottom w:val="0"/>
                  <w:divBdr>
                    <w:top w:val="none" w:sz="0" w:space="0" w:color="auto"/>
                    <w:left w:val="none" w:sz="0" w:space="0" w:color="auto"/>
                    <w:bottom w:val="none" w:sz="0" w:space="0" w:color="auto"/>
                    <w:right w:val="none" w:sz="0" w:space="0" w:color="auto"/>
                  </w:divBdr>
                </w:div>
              </w:divsChild>
            </w:div>
            <w:div w:id="824855420">
              <w:marLeft w:val="0"/>
              <w:marRight w:val="0"/>
              <w:marTop w:val="0"/>
              <w:marBottom w:val="0"/>
              <w:divBdr>
                <w:top w:val="none" w:sz="0" w:space="0" w:color="auto"/>
                <w:left w:val="none" w:sz="0" w:space="0" w:color="auto"/>
                <w:bottom w:val="none" w:sz="0" w:space="0" w:color="auto"/>
                <w:right w:val="none" w:sz="0" w:space="0" w:color="auto"/>
              </w:divBdr>
              <w:divsChild>
                <w:div w:id="1250890187">
                  <w:marLeft w:val="0"/>
                  <w:marRight w:val="0"/>
                  <w:marTop w:val="75"/>
                  <w:marBottom w:val="0"/>
                  <w:divBdr>
                    <w:top w:val="none" w:sz="0" w:space="0" w:color="auto"/>
                    <w:left w:val="none" w:sz="0" w:space="0" w:color="auto"/>
                    <w:bottom w:val="none" w:sz="0" w:space="0" w:color="auto"/>
                    <w:right w:val="none" w:sz="0" w:space="0" w:color="auto"/>
                  </w:divBdr>
                  <w:divsChild>
                    <w:div w:id="1126000245">
                      <w:marLeft w:val="0"/>
                      <w:marRight w:val="0"/>
                      <w:marTop w:val="0"/>
                      <w:marBottom w:val="0"/>
                      <w:divBdr>
                        <w:top w:val="none" w:sz="0" w:space="0" w:color="auto"/>
                        <w:left w:val="none" w:sz="0" w:space="0" w:color="auto"/>
                        <w:bottom w:val="none" w:sz="0" w:space="0" w:color="auto"/>
                        <w:right w:val="none" w:sz="0" w:space="0" w:color="auto"/>
                      </w:divBdr>
                    </w:div>
                  </w:divsChild>
                </w:div>
                <w:div w:id="802388491">
                  <w:marLeft w:val="0"/>
                  <w:marRight w:val="0"/>
                  <w:marTop w:val="0"/>
                  <w:marBottom w:val="0"/>
                  <w:divBdr>
                    <w:top w:val="none" w:sz="0" w:space="0" w:color="auto"/>
                    <w:left w:val="none" w:sz="0" w:space="0" w:color="auto"/>
                    <w:bottom w:val="none" w:sz="0" w:space="0" w:color="auto"/>
                    <w:right w:val="none" w:sz="0" w:space="0" w:color="auto"/>
                  </w:divBdr>
                </w:div>
              </w:divsChild>
            </w:div>
            <w:div w:id="2079746221">
              <w:marLeft w:val="0"/>
              <w:marRight w:val="0"/>
              <w:marTop w:val="0"/>
              <w:marBottom w:val="0"/>
              <w:divBdr>
                <w:top w:val="none" w:sz="0" w:space="0" w:color="auto"/>
                <w:left w:val="none" w:sz="0" w:space="0" w:color="auto"/>
                <w:bottom w:val="none" w:sz="0" w:space="0" w:color="auto"/>
                <w:right w:val="none" w:sz="0" w:space="0" w:color="auto"/>
              </w:divBdr>
              <w:divsChild>
                <w:div w:id="924993569">
                  <w:marLeft w:val="0"/>
                  <w:marRight w:val="0"/>
                  <w:marTop w:val="75"/>
                  <w:marBottom w:val="0"/>
                  <w:divBdr>
                    <w:top w:val="none" w:sz="0" w:space="0" w:color="auto"/>
                    <w:left w:val="none" w:sz="0" w:space="0" w:color="auto"/>
                    <w:bottom w:val="none" w:sz="0" w:space="0" w:color="auto"/>
                    <w:right w:val="none" w:sz="0" w:space="0" w:color="auto"/>
                  </w:divBdr>
                  <w:divsChild>
                    <w:div w:id="1688097312">
                      <w:marLeft w:val="0"/>
                      <w:marRight w:val="0"/>
                      <w:marTop w:val="0"/>
                      <w:marBottom w:val="0"/>
                      <w:divBdr>
                        <w:top w:val="none" w:sz="0" w:space="0" w:color="auto"/>
                        <w:left w:val="none" w:sz="0" w:space="0" w:color="auto"/>
                        <w:bottom w:val="none" w:sz="0" w:space="0" w:color="auto"/>
                        <w:right w:val="none" w:sz="0" w:space="0" w:color="auto"/>
                      </w:divBdr>
                    </w:div>
                  </w:divsChild>
                </w:div>
                <w:div w:id="1057240221">
                  <w:marLeft w:val="0"/>
                  <w:marRight w:val="0"/>
                  <w:marTop w:val="0"/>
                  <w:marBottom w:val="0"/>
                  <w:divBdr>
                    <w:top w:val="none" w:sz="0" w:space="0" w:color="auto"/>
                    <w:left w:val="none" w:sz="0" w:space="0" w:color="auto"/>
                    <w:bottom w:val="none" w:sz="0" w:space="0" w:color="auto"/>
                    <w:right w:val="none" w:sz="0" w:space="0" w:color="auto"/>
                  </w:divBdr>
                </w:div>
              </w:divsChild>
            </w:div>
            <w:div w:id="1872262945">
              <w:marLeft w:val="0"/>
              <w:marRight w:val="0"/>
              <w:marTop w:val="0"/>
              <w:marBottom w:val="0"/>
              <w:divBdr>
                <w:top w:val="none" w:sz="0" w:space="0" w:color="auto"/>
                <w:left w:val="none" w:sz="0" w:space="0" w:color="auto"/>
                <w:bottom w:val="none" w:sz="0" w:space="0" w:color="auto"/>
                <w:right w:val="none" w:sz="0" w:space="0" w:color="auto"/>
              </w:divBdr>
              <w:divsChild>
                <w:div w:id="1974942717">
                  <w:marLeft w:val="0"/>
                  <w:marRight w:val="0"/>
                  <w:marTop w:val="75"/>
                  <w:marBottom w:val="0"/>
                  <w:divBdr>
                    <w:top w:val="none" w:sz="0" w:space="0" w:color="auto"/>
                    <w:left w:val="none" w:sz="0" w:space="0" w:color="auto"/>
                    <w:bottom w:val="none" w:sz="0" w:space="0" w:color="auto"/>
                    <w:right w:val="none" w:sz="0" w:space="0" w:color="auto"/>
                  </w:divBdr>
                  <w:divsChild>
                    <w:div w:id="1232155294">
                      <w:marLeft w:val="0"/>
                      <w:marRight w:val="0"/>
                      <w:marTop w:val="0"/>
                      <w:marBottom w:val="0"/>
                      <w:divBdr>
                        <w:top w:val="none" w:sz="0" w:space="0" w:color="auto"/>
                        <w:left w:val="none" w:sz="0" w:space="0" w:color="auto"/>
                        <w:bottom w:val="none" w:sz="0" w:space="0" w:color="auto"/>
                        <w:right w:val="none" w:sz="0" w:space="0" w:color="auto"/>
                      </w:divBdr>
                    </w:div>
                  </w:divsChild>
                </w:div>
                <w:div w:id="20198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6715">
      <w:bodyDiv w:val="1"/>
      <w:marLeft w:val="0"/>
      <w:marRight w:val="0"/>
      <w:marTop w:val="0"/>
      <w:marBottom w:val="0"/>
      <w:divBdr>
        <w:top w:val="none" w:sz="0" w:space="0" w:color="auto"/>
        <w:left w:val="none" w:sz="0" w:space="0" w:color="auto"/>
        <w:bottom w:val="none" w:sz="0" w:space="0" w:color="auto"/>
        <w:right w:val="none" w:sz="0" w:space="0" w:color="auto"/>
      </w:divBdr>
    </w:div>
    <w:div w:id="1936934834">
      <w:bodyDiv w:val="1"/>
      <w:marLeft w:val="0"/>
      <w:marRight w:val="0"/>
      <w:marTop w:val="0"/>
      <w:marBottom w:val="0"/>
      <w:divBdr>
        <w:top w:val="none" w:sz="0" w:space="0" w:color="auto"/>
        <w:left w:val="none" w:sz="0" w:space="0" w:color="auto"/>
        <w:bottom w:val="none" w:sz="0" w:space="0" w:color="auto"/>
        <w:right w:val="none" w:sz="0" w:space="0" w:color="auto"/>
      </w:divBdr>
    </w:div>
    <w:div w:id="1960335665">
      <w:bodyDiv w:val="1"/>
      <w:marLeft w:val="0"/>
      <w:marRight w:val="0"/>
      <w:marTop w:val="0"/>
      <w:marBottom w:val="0"/>
      <w:divBdr>
        <w:top w:val="none" w:sz="0" w:space="0" w:color="auto"/>
        <w:left w:val="none" w:sz="0" w:space="0" w:color="auto"/>
        <w:bottom w:val="none" w:sz="0" w:space="0" w:color="auto"/>
        <w:right w:val="none" w:sz="0" w:space="0" w:color="auto"/>
      </w:divBdr>
      <w:divsChild>
        <w:div w:id="485360337">
          <w:marLeft w:val="0"/>
          <w:marRight w:val="0"/>
          <w:marTop w:val="0"/>
          <w:marBottom w:val="0"/>
          <w:divBdr>
            <w:top w:val="none" w:sz="0" w:space="0" w:color="auto"/>
            <w:left w:val="none" w:sz="0" w:space="0" w:color="auto"/>
            <w:bottom w:val="none" w:sz="0" w:space="0" w:color="auto"/>
            <w:right w:val="none" w:sz="0" w:space="0" w:color="auto"/>
          </w:divBdr>
          <w:divsChild>
            <w:div w:id="519509051">
              <w:marLeft w:val="0"/>
              <w:marRight w:val="0"/>
              <w:marTop w:val="0"/>
              <w:marBottom w:val="0"/>
              <w:divBdr>
                <w:top w:val="none" w:sz="0" w:space="0" w:color="auto"/>
                <w:left w:val="none" w:sz="0" w:space="0" w:color="auto"/>
                <w:bottom w:val="none" w:sz="0" w:space="0" w:color="auto"/>
                <w:right w:val="none" w:sz="0" w:space="0" w:color="auto"/>
              </w:divBdr>
            </w:div>
          </w:divsChild>
        </w:div>
        <w:div w:id="785733855">
          <w:marLeft w:val="630"/>
          <w:marRight w:val="630"/>
          <w:marTop w:val="0"/>
          <w:marBottom w:val="0"/>
          <w:divBdr>
            <w:top w:val="none" w:sz="0" w:space="0" w:color="auto"/>
            <w:left w:val="none" w:sz="0" w:space="0" w:color="auto"/>
            <w:bottom w:val="none" w:sz="0" w:space="0" w:color="auto"/>
            <w:right w:val="none" w:sz="0" w:space="0" w:color="auto"/>
          </w:divBdr>
          <w:divsChild>
            <w:div w:id="585190206">
              <w:marLeft w:val="0"/>
              <w:marRight w:val="0"/>
              <w:marTop w:val="0"/>
              <w:marBottom w:val="270"/>
              <w:divBdr>
                <w:top w:val="none" w:sz="0" w:space="0" w:color="auto"/>
                <w:left w:val="none" w:sz="0" w:space="0" w:color="auto"/>
                <w:bottom w:val="single" w:sz="6" w:space="9" w:color="C9C9CB"/>
                <w:right w:val="none" w:sz="0" w:space="0" w:color="auto"/>
              </w:divBdr>
              <w:divsChild>
                <w:div w:id="602877936">
                  <w:marLeft w:val="0"/>
                  <w:marRight w:val="0"/>
                  <w:marTop w:val="0"/>
                  <w:marBottom w:val="0"/>
                  <w:divBdr>
                    <w:top w:val="none" w:sz="0" w:space="0" w:color="auto"/>
                    <w:left w:val="none" w:sz="0" w:space="0" w:color="auto"/>
                    <w:bottom w:val="none" w:sz="0" w:space="0" w:color="auto"/>
                    <w:right w:val="none" w:sz="0" w:space="0" w:color="auto"/>
                  </w:divBdr>
                </w:div>
                <w:div w:id="592933153">
                  <w:marLeft w:val="0"/>
                  <w:marRight w:val="0"/>
                  <w:marTop w:val="0"/>
                  <w:marBottom w:val="0"/>
                  <w:divBdr>
                    <w:top w:val="none" w:sz="0" w:space="0" w:color="auto"/>
                    <w:left w:val="none" w:sz="0" w:space="0" w:color="auto"/>
                    <w:bottom w:val="none" w:sz="0" w:space="0" w:color="auto"/>
                    <w:right w:val="none" w:sz="0" w:space="0" w:color="auto"/>
                  </w:divBdr>
                </w:div>
              </w:divsChild>
            </w:div>
            <w:div w:id="2104643644">
              <w:marLeft w:val="0"/>
              <w:marRight w:val="0"/>
              <w:marTop w:val="0"/>
              <w:marBottom w:val="180"/>
              <w:divBdr>
                <w:top w:val="none" w:sz="0" w:space="0" w:color="auto"/>
                <w:left w:val="none" w:sz="0" w:space="0" w:color="auto"/>
                <w:bottom w:val="none" w:sz="0" w:space="0" w:color="auto"/>
                <w:right w:val="none" w:sz="0" w:space="0" w:color="auto"/>
              </w:divBdr>
              <w:divsChild>
                <w:div w:id="494959528">
                  <w:marLeft w:val="0"/>
                  <w:marRight w:val="0"/>
                  <w:marTop w:val="0"/>
                  <w:marBottom w:val="0"/>
                  <w:divBdr>
                    <w:top w:val="none" w:sz="0" w:space="0" w:color="auto"/>
                    <w:left w:val="none" w:sz="0" w:space="0" w:color="auto"/>
                    <w:bottom w:val="none" w:sz="0" w:space="0" w:color="auto"/>
                    <w:right w:val="none" w:sz="0" w:space="0" w:color="auto"/>
                  </w:divBdr>
                </w:div>
              </w:divsChild>
            </w:div>
            <w:div w:id="338240049">
              <w:marLeft w:val="0"/>
              <w:marRight w:val="0"/>
              <w:marTop w:val="0"/>
              <w:marBottom w:val="0"/>
              <w:divBdr>
                <w:top w:val="none" w:sz="0" w:space="0" w:color="auto"/>
                <w:left w:val="none" w:sz="0" w:space="0" w:color="auto"/>
                <w:bottom w:val="none" w:sz="0" w:space="0" w:color="auto"/>
                <w:right w:val="none" w:sz="0" w:space="0" w:color="auto"/>
              </w:divBdr>
              <w:divsChild>
                <w:div w:id="31465962">
                  <w:marLeft w:val="0"/>
                  <w:marRight w:val="0"/>
                  <w:marTop w:val="0"/>
                  <w:marBottom w:val="0"/>
                  <w:divBdr>
                    <w:top w:val="none" w:sz="0" w:space="0" w:color="auto"/>
                    <w:left w:val="none" w:sz="0" w:space="0" w:color="auto"/>
                    <w:bottom w:val="none" w:sz="0" w:space="0" w:color="auto"/>
                    <w:right w:val="none" w:sz="0" w:space="0" w:color="auto"/>
                  </w:divBdr>
                  <w:divsChild>
                    <w:div w:id="416096398">
                      <w:marLeft w:val="0"/>
                      <w:marRight w:val="0"/>
                      <w:marTop w:val="0"/>
                      <w:marBottom w:val="0"/>
                      <w:divBdr>
                        <w:top w:val="none" w:sz="0" w:space="0" w:color="auto"/>
                        <w:left w:val="none" w:sz="0" w:space="0" w:color="auto"/>
                        <w:bottom w:val="none" w:sz="0" w:space="0" w:color="auto"/>
                        <w:right w:val="none" w:sz="0" w:space="0" w:color="auto"/>
                      </w:divBdr>
                      <w:divsChild>
                        <w:div w:id="2571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9078">
              <w:marLeft w:val="0"/>
              <w:marRight w:val="0"/>
              <w:marTop w:val="0"/>
              <w:marBottom w:val="0"/>
              <w:divBdr>
                <w:top w:val="none" w:sz="0" w:space="0" w:color="auto"/>
                <w:left w:val="none" w:sz="0" w:space="0" w:color="auto"/>
                <w:bottom w:val="none" w:sz="0" w:space="0" w:color="auto"/>
                <w:right w:val="none" w:sz="0" w:space="0" w:color="auto"/>
              </w:divBdr>
              <w:divsChild>
                <w:div w:id="29843549">
                  <w:marLeft w:val="0"/>
                  <w:marRight w:val="0"/>
                  <w:marTop w:val="0"/>
                  <w:marBottom w:val="0"/>
                  <w:divBdr>
                    <w:top w:val="none" w:sz="0" w:space="0" w:color="auto"/>
                    <w:left w:val="none" w:sz="0" w:space="0" w:color="auto"/>
                    <w:bottom w:val="none" w:sz="0" w:space="0" w:color="auto"/>
                    <w:right w:val="none" w:sz="0" w:space="0" w:color="auto"/>
                  </w:divBdr>
                </w:div>
                <w:div w:id="1374185723">
                  <w:marLeft w:val="0"/>
                  <w:marRight w:val="0"/>
                  <w:marTop w:val="0"/>
                  <w:marBottom w:val="0"/>
                  <w:divBdr>
                    <w:top w:val="none" w:sz="0" w:space="0" w:color="auto"/>
                    <w:left w:val="none" w:sz="0" w:space="0" w:color="auto"/>
                    <w:bottom w:val="none" w:sz="0" w:space="0" w:color="auto"/>
                    <w:right w:val="none" w:sz="0" w:space="0" w:color="auto"/>
                  </w:divBdr>
                  <w:divsChild>
                    <w:div w:id="4752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6122">
      <w:bodyDiv w:val="1"/>
      <w:marLeft w:val="0"/>
      <w:marRight w:val="0"/>
      <w:marTop w:val="0"/>
      <w:marBottom w:val="0"/>
      <w:divBdr>
        <w:top w:val="none" w:sz="0" w:space="0" w:color="auto"/>
        <w:left w:val="none" w:sz="0" w:space="0" w:color="auto"/>
        <w:bottom w:val="none" w:sz="0" w:space="0" w:color="auto"/>
        <w:right w:val="none" w:sz="0" w:space="0" w:color="auto"/>
      </w:divBdr>
    </w:div>
    <w:div w:id="2062055840">
      <w:bodyDiv w:val="1"/>
      <w:marLeft w:val="0"/>
      <w:marRight w:val="0"/>
      <w:marTop w:val="0"/>
      <w:marBottom w:val="0"/>
      <w:divBdr>
        <w:top w:val="none" w:sz="0" w:space="0" w:color="auto"/>
        <w:left w:val="none" w:sz="0" w:space="0" w:color="auto"/>
        <w:bottom w:val="none" w:sz="0" w:space="0" w:color="auto"/>
        <w:right w:val="none" w:sz="0" w:space="0" w:color="auto"/>
      </w:divBdr>
    </w:div>
    <w:div w:id="2065248469">
      <w:bodyDiv w:val="1"/>
      <w:marLeft w:val="0"/>
      <w:marRight w:val="0"/>
      <w:marTop w:val="0"/>
      <w:marBottom w:val="0"/>
      <w:divBdr>
        <w:top w:val="none" w:sz="0" w:space="0" w:color="auto"/>
        <w:left w:val="none" w:sz="0" w:space="0" w:color="auto"/>
        <w:bottom w:val="none" w:sz="0" w:space="0" w:color="auto"/>
        <w:right w:val="none" w:sz="0" w:space="0" w:color="auto"/>
      </w:divBdr>
    </w:div>
    <w:div w:id="2074691894">
      <w:bodyDiv w:val="1"/>
      <w:marLeft w:val="0"/>
      <w:marRight w:val="0"/>
      <w:marTop w:val="0"/>
      <w:marBottom w:val="0"/>
      <w:divBdr>
        <w:top w:val="none" w:sz="0" w:space="0" w:color="auto"/>
        <w:left w:val="none" w:sz="0" w:space="0" w:color="auto"/>
        <w:bottom w:val="none" w:sz="0" w:space="0" w:color="auto"/>
        <w:right w:val="none" w:sz="0" w:space="0" w:color="auto"/>
      </w:divBdr>
      <w:divsChild>
        <w:div w:id="1361320789">
          <w:marLeft w:val="0"/>
          <w:marRight w:val="0"/>
          <w:marTop w:val="0"/>
          <w:marBottom w:val="0"/>
          <w:divBdr>
            <w:top w:val="none" w:sz="0" w:space="0" w:color="auto"/>
            <w:left w:val="none" w:sz="0" w:space="0" w:color="auto"/>
            <w:bottom w:val="none" w:sz="0" w:space="0" w:color="auto"/>
            <w:right w:val="none" w:sz="0" w:space="0" w:color="auto"/>
          </w:divBdr>
        </w:div>
        <w:div w:id="1073628138">
          <w:marLeft w:val="0"/>
          <w:marRight w:val="0"/>
          <w:marTop w:val="0"/>
          <w:marBottom w:val="0"/>
          <w:divBdr>
            <w:top w:val="none" w:sz="0" w:space="0" w:color="auto"/>
            <w:left w:val="none" w:sz="0" w:space="0" w:color="auto"/>
            <w:bottom w:val="none" w:sz="0" w:space="0" w:color="auto"/>
            <w:right w:val="none" w:sz="0" w:space="0" w:color="auto"/>
          </w:divBdr>
          <w:divsChild>
            <w:div w:id="18068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finance.org.uk/news-and-insight/blogs/four-customer-types-post-covid-19-worl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finance.org.uk/press/press-releases/lenders-commit-to-ongoing-support-for-mortgage-borrow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business-5297709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ightmove.co.uk/press-centre/release-of-pent-up-demand-leads-to-busiest-ever-day-as-more-home-movers-enter-mark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AA681E4EAA9428B089C7C6A7C8C52" ma:contentTypeVersion="12" ma:contentTypeDescription="Create a new document." ma:contentTypeScope="" ma:versionID="355fa4e59da9a4999766be26526145c6">
  <xsd:schema xmlns:xsd="http://www.w3.org/2001/XMLSchema" xmlns:xs="http://www.w3.org/2001/XMLSchema" xmlns:p="http://schemas.microsoft.com/office/2006/metadata/properties" xmlns:ns3="90d1e77a-fca9-4e69-bf05-3fc3e8640793" xmlns:ns4="ac5d28c5-09fb-4b42-9487-d83b32ee7137" targetNamespace="http://schemas.microsoft.com/office/2006/metadata/properties" ma:root="true" ma:fieldsID="a4e829c746c71bf0f3f05f91801730ca" ns3:_="" ns4:_="">
    <xsd:import namespace="90d1e77a-fca9-4e69-bf05-3fc3e8640793"/>
    <xsd:import namespace="ac5d28c5-09fb-4b42-9487-d83b32ee71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e77a-fca9-4e69-bf05-3fc3e86407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28c5-09fb-4b42-9487-d83b32ee71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E82AF-B002-4979-86BD-3FDB5E52C11F}">
  <ds:schemaRefs>
    <ds:schemaRef ds:uri="http://schemas.microsoft.com/sharepoint/v3/contenttype/forms"/>
  </ds:schemaRefs>
</ds:datastoreItem>
</file>

<file path=customXml/itemProps2.xml><?xml version="1.0" encoding="utf-8"?>
<ds:datastoreItem xmlns:ds="http://schemas.openxmlformats.org/officeDocument/2006/customXml" ds:itemID="{618DFEF8-707A-43D1-8F3B-C5170B9BC03C}">
  <ds:schemaRefs>
    <ds:schemaRef ds:uri="90d1e77a-fca9-4e69-bf05-3fc3e8640793"/>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ac5d28c5-09fb-4b42-9487-d83b32ee7137"/>
    <ds:schemaRef ds:uri="http://schemas.microsoft.com/office/2006/metadata/properties"/>
  </ds:schemaRefs>
</ds:datastoreItem>
</file>

<file path=customXml/itemProps3.xml><?xml version="1.0" encoding="utf-8"?>
<ds:datastoreItem xmlns:ds="http://schemas.openxmlformats.org/officeDocument/2006/customXml" ds:itemID="{43BCC7E8-0182-402A-A6F7-3630543B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e77a-fca9-4e69-bf05-3fc3e8640793"/>
    <ds:schemaRef ds:uri="ac5d28c5-09fb-4b42-9487-d83b32ee7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Hammond</dc:creator>
  <cp:keywords/>
  <dc:description/>
  <cp:lastModifiedBy>Jack Murphy</cp:lastModifiedBy>
  <cp:revision>2</cp:revision>
  <dcterms:created xsi:type="dcterms:W3CDTF">2020-07-09T12:05:00Z</dcterms:created>
  <dcterms:modified xsi:type="dcterms:W3CDTF">2020-07-09T12:05:00Z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0x01010034BAA681E4EAA9428B089C7C6A7C8C52</vt:lpwstr>
  </property>
  <property fmtid="{D5CDD505-2E9C-101B-9397-08002B2CF9AE}" pid="3" name="MSIP_Label_5660e1c9-989d-4d46-b6c2-ddef4d79f171_Enabled">
    <vt:lpwstr>True</vt:lpwstr>
  </property>
  <property fmtid="{D5CDD505-2E9C-101B-9397-08002B2CF9AE}" pid="4" name="MSIP_Label_5660e1c9-989d-4d46-b6c2-ddef4d79f171_SiteId">
    <vt:lpwstr>b1ff7057-f151-4d3d-8341-7cecdaef31d1</vt:lpwstr>
  </property>
  <property fmtid="{D5CDD505-2E9C-101B-9397-08002B2CF9AE}" pid="5" name="MSIP_Label_5660e1c9-989d-4d46-b6c2-ddef4d79f171_Owner">
    <vt:lpwstr>jmurphy@pepper.money</vt:lpwstr>
  </property>
  <property fmtid="{D5CDD505-2E9C-101B-9397-08002B2CF9AE}" pid="6" name="MSIP_Label_5660e1c9-989d-4d46-b6c2-ddef4d79f171_SetDate">
    <vt:lpwstr>2020-07-09T12:03:14.3209032Z</vt:lpwstr>
  </property>
  <property fmtid="{D5CDD505-2E9C-101B-9397-08002B2CF9AE}" pid="7" name="MSIP_Label_5660e1c9-989d-4d46-b6c2-ddef4d79f171_Name">
    <vt:lpwstr>Internal</vt:lpwstr>
  </property>
  <property fmtid="{D5CDD505-2E9C-101B-9397-08002B2CF9AE}" pid="8" name="MSIP_Label_5660e1c9-989d-4d46-b6c2-ddef4d79f171_Application">
    <vt:lpwstr>Microsoft Azure Information Protection</vt:lpwstr>
  </property>
  <property fmtid="{D5CDD505-2E9C-101B-9397-08002B2CF9AE}" pid="9" name="MSIP_Label_5660e1c9-989d-4d46-b6c2-ddef4d79f171_ActionId">
    <vt:lpwstr>1b024a3d-95dc-4737-b618-f56e8174815a</vt:lpwstr>
  </property>
  <property fmtid="{D5CDD505-2E9C-101B-9397-08002B2CF9AE}" pid="10" name="MSIP_Label_5660e1c9-989d-4d46-b6c2-ddef4d79f171_Extended_MSFT_Method">
    <vt:lpwstr>Automatic</vt:lpwstr>
  </property>
  <property fmtid="{D5CDD505-2E9C-101B-9397-08002B2CF9AE}" pid="11" name="Special Category">
    <vt:lpwstr>Internal</vt:lpwstr>
  </property>
</Properties>
</file>